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C2" w:rsidRDefault="00346CC2" w:rsidP="00B733D9">
      <w:pPr>
        <w:rPr>
          <w:rFonts w:ascii="Cambria" w:hAnsi="Cambria"/>
          <w:b/>
          <w:sz w:val="28"/>
          <w:szCs w:val="28"/>
        </w:rPr>
      </w:pPr>
    </w:p>
    <w:p w:rsidR="00346CC2" w:rsidRPr="00E96206" w:rsidRDefault="00346CC2" w:rsidP="00E96206">
      <w:pPr>
        <w:rPr>
          <w:rFonts w:ascii="Cambria" w:hAnsi="Cambria"/>
          <w:sz w:val="28"/>
          <w:szCs w:val="28"/>
        </w:rPr>
      </w:pPr>
    </w:p>
    <w:p w:rsidR="00346CC2" w:rsidRPr="00E96206" w:rsidRDefault="00346CC2" w:rsidP="00E96206">
      <w:pPr>
        <w:rPr>
          <w:rFonts w:ascii="Cambria" w:hAnsi="Cambria"/>
          <w:sz w:val="28"/>
          <w:szCs w:val="28"/>
        </w:rPr>
      </w:pPr>
    </w:p>
    <w:p w:rsidR="00346CC2" w:rsidRPr="00E96206" w:rsidRDefault="00346CC2" w:rsidP="00E96206">
      <w:pPr>
        <w:rPr>
          <w:rFonts w:ascii="Cambria" w:hAnsi="Cambria"/>
          <w:sz w:val="28"/>
          <w:szCs w:val="28"/>
        </w:rPr>
      </w:pPr>
    </w:p>
    <w:p w:rsidR="00346CC2" w:rsidRPr="00E96206" w:rsidRDefault="00346CC2" w:rsidP="00E96206">
      <w:pPr>
        <w:rPr>
          <w:rFonts w:ascii="Cambria" w:hAnsi="Cambria"/>
          <w:sz w:val="28"/>
          <w:szCs w:val="28"/>
        </w:rPr>
      </w:pPr>
    </w:p>
    <w:p w:rsidR="00346CC2" w:rsidRPr="00E96206" w:rsidRDefault="00346CC2" w:rsidP="00E96206">
      <w:pPr>
        <w:rPr>
          <w:rFonts w:ascii="Cambria" w:hAnsi="Cambria"/>
          <w:sz w:val="28"/>
          <w:szCs w:val="28"/>
        </w:rPr>
      </w:pPr>
    </w:p>
    <w:p w:rsidR="00346CC2" w:rsidRPr="00E96206" w:rsidRDefault="00346CC2" w:rsidP="00E96206">
      <w:pPr>
        <w:spacing w:before="480"/>
        <w:jc w:val="center"/>
        <w:rPr>
          <w:rFonts w:ascii="Cambria" w:hAnsi="Cambria"/>
          <w:b/>
          <w:sz w:val="40"/>
          <w:szCs w:val="40"/>
        </w:rPr>
      </w:pPr>
      <w:r>
        <w:rPr>
          <w:rFonts w:ascii="Cambria" w:hAnsi="Cambria"/>
          <w:sz w:val="28"/>
          <w:szCs w:val="28"/>
        </w:rPr>
        <w:tab/>
      </w:r>
      <w:bookmarkStart w:id="0" w:name="_Toc463595380"/>
      <w:r w:rsidRPr="00E96206">
        <w:rPr>
          <w:rFonts w:ascii="Cambria" w:hAnsi="Cambria"/>
          <w:b/>
          <w:sz w:val="40"/>
          <w:szCs w:val="40"/>
        </w:rPr>
        <w:t xml:space="preserve">Program Przeciwdziałania Przemocy w Rodzinie oraz Ochrony Ofiar Przemocy w Rodzinie w Powiecie Wschowskim </w:t>
      </w:r>
      <w:r>
        <w:rPr>
          <w:rFonts w:ascii="Cambria" w:hAnsi="Cambria"/>
          <w:b/>
          <w:sz w:val="40"/>
          <w:szCs w:val="40"/>
        </w:rPr>
        <w:t xml:space="preserve">                           </w:t>
      </w:r>
      <w:r w:rsidRPr="00E96206">
        <w:rPr>
          <w:rFonts w:ascii="Cambria" w:hAnsi="Cambria"/>
          <w:b/>
          <w:sz w:val="40"/>
          <w:szCs w:val="40"/>
        </w:rPr>
        <w:t>na lata</w:t>
      </w:r>
      <w:bookmarkEnd w:id="0"/>
      <w:r w:rsidRPr="00E96206">
        <w:rPr>
          <w:rFonts w:ascii="Cambria" w:hAnsi="Cambria"/>
          <w:b/>
          <w:sz w:val="40"/>
          <w:szCs w:val="40"/>
        </w:rPr>
        <w:t xml:space="preserve"> 2017-2020</w:t>
      </w:r>
    </w:p>
    <w:p w:rsidR="00346CC2" w:rsidRDefault="00346CC2" w:rsidP="00E96206">
      <w:pPr>
        <w:tabs>
          <w:tab w:val="left" w:pos="1005"/>
        </w:tabs>
        <w:rPr>
          <w:rFonts w:ascii="Cambria" w:hAnsi="Cambria"/>
          <w:sz w:val="28"/>
          <w:szCs w:val="28"/>
        </w:rPr>
      </w:pPr>
    </w:p>
    <w:p w:rsidR="00346CC2" w:rsidRDefault="00346CC2" w:rsidP="00B733D9">
      <w:pPr>
        <w:rPr>
          <w:rFonts w:ascii="Cambria" w:hAnsi="Cambria"/>
          <w:b/>
          <w:sz w:val="28"/>
          <w:szCs w:val="28"/>
        </w:rPr>
      </w:pPr>
      <w:r w:rsidRPr="00E96206">
        <w:rPr>
          <w:rFonts w:ascii="Cambria" w:hAnsi="Cambria"/>
          <w:sz w:val="28"/>
          <w:szCs w:val="28"/>
        </w:rPr>
        <w:br w:type="page"/>
      </w:r>
    </w:p>
    <w:p w:rsidR="00346CC2" w:rsidRDefault="00346CC2" w:rsidP="00B733D9">
      <w:pPr>
        <w:pStyle w:val="TOCHeading"/>
        <w:spacing w:after="480"/>
      </w:pPr>
      <w:r>
        <w:t>Spis treści</w:t>
      </w:r>
    </w:p>
    <w:p w:rsidR="00346CC2" w:rsidRPr="009C5895" w:rsidRDefault="00346CC2" w:rsidP="00B733D9">
      <w:pPr>
        <w:pStyle w:val="TOC2"/>
        <w:tabs>
          <w:tab w:val="right" w:leader="dot" w:pos="9062"/>
        </w:tabs>
        <w:rPr>
          <w:rFonts w:ascii="Times New Roman" w:hAnsi="Times New Roman"/>
          <w:noProof/>
          <w:sz w:val="24"/>
          <w:szCs w:val="24"/>
          <w:lang w:eastAsia="pl-PL"/>
        </w:rPr>
      </w:pPr>
      <w:r>
        <w:fldChar w:fldCharType="begin"/>
      </w:r>
      <w:r>
        <w:instrText xml:space="preserve"> TOC \o "1-3" \h \z \u </w:instrText>
      </w:r>
      <w:r>
        <w:fldChar w:fldCharType="separate"/>
      </w:r>
      <w:hyperlink w:anchor="_Toc468449559" w:history="1">
        <w:r w:rsidRPr="009C5895">
          <w:rPr>
            <w:rStyle w:val="Hyperlink"/>
            <w:rFonts w:ascii="Times New Roman" w:hAnsi="Times New Roman"/>
            <w:noProof/>
            <w:sz w:val="24"/>
            <w:szCs w:val="24"/>
          </w:rPr>
          <w:t>Wstęp</w:t>
        </w:r>
        <w:r w:rsidRPr="009C5895">
          <w:rPr>
            <w:rFonts w:ascii="Times New Roman" w:hAnsi="Times New Roman"/>
            <w:noProof/>
            <w:webHidden/>
            <w:sz w:val="24"/>
            <w:szCs w:val="24"/>
          </w:rPr>
          <w:tab/>
        </w:r>
      </w:hyperlink>
      <w:r>
        <w:t>3</w:t>
      </w:r>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60" w:history="1">
        <w:r w:rsidRPr="009C5895">
          <w:rPr>
            <w:rStyle w:val="Hyperlink"/>
            <w:rFonts w:ascii="Times New Roman" w:hAnsi="Times New Roman"/>
            <w:noProof/>
            <w:sz w:val="24"/>
            <w:szCs w:val="24"/>
          </w:rPr>
          <w:t>Podstawy prawne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_Toc468449560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3</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61" w:history="1">
        <w:r w:rsidRPr="009C5895">
          <w:rPr>
            <w:rStyle w:val="Hyperlink"/>
            <w:rFonts w:ascii="Times New Roman" w:hAnsi="Times New Roman"/>
            <w:noProof/>
            <w:sz w:val="24"/>
            <w:szCs w:val="24"/>
          </w:rPr>
          <w:t>Zagadnienia teoretyczne – definiowanie przemocy, jej rodzaje  oraz charakterystyka</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_Toc468449561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5</w:t>
        </w:r>
        <w:r w:rsidRPr="009C5895">
          <w:rPr>
            <w:rFonts w:ascii="Times New Roman" w:hAnsi="Times New Roman"/>
            <w:noProof/>
            <w:webHidden/>
            <w:sz w:val="24"/>
            <w:szCs w:val="24"/>
          </w:rPr>
          <w:fldChar w:fldCharType="end"/>
        </w:r>
      </w:hyperlink>
    </w:p>
    <w:p w:rsidR="00346CC2" w:rsidRPr="009C5895" w:rsidRDefault="00346CC2" w:rsidP="00B733D9">
      <w:pPr>
        <w:pStyle w:val="TOC3"/>
        <w:tabs>
          <w:tab w:val="right" w:leader="dot" w:pos="9062"/>
        </w:tabs>
        <w:rPr>
          <w:rFonts w:ascii="Times New Roman" w:hAnsi="Times New Roman"/>
          <w:noProof/>
          <w:sz w:val="24"/>
          <w:szCs w:val="24"/>
        </w:rPr>
      </w:pPr>
      <w:hyperlink w:anchor="_Toc468449562" w:history="1">
        <w:r w:rsidRPr="009C5895">
          <w:rPr>
            <w:rStyle w:val="Hyperlink"/>
            <w:rFonts w:ascii="Times New Roman" w:hAnsi="Times New Roman"/>
            <w:noProof/>
            <w:sz w:val="24"/>
            <w:szCs w:val="24"/>
          </w:rPr>
          <w:t>Definicja przemocy oraz jej rodzaje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_Toc468449562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5</w:t>
        </w:r>
        <w:r w:rsidRPr="009C5895">
          <w:rPr>
            <w:rFonts w:ascii="Times New Roman" w:hAnsi="Times New Roman"/>
            <w:noProof/>
            <w:webHidden/>
            <w:sz w:val="24"/>
            <w:szCs w:val="24"/>
          </w:rPr>
          <w:fldChar w:fldCharType="end"/>
        </w:r>
      </w:hyperlink>
    </w:p>
    <w:p w:rsidR="00346CC2" w:rsidRPr="009C5895" w:rsidRDefault="00346CC2" w:rsidP="00B733D9">
      <w:pPr>
        <w:pStyle w:val="TOC3"/>
        <w:tabs>
          <w:tab w:val="right" w:leader="dot" w:pos="9062"/>
        </w:tabs>
        <w:rPr>
          <w:rFonts w:ascii="Times New Roman" w:hAnsi="Times New Roman"/>
          <w:noProof/>
          <w:sz w:val="24"/>
          <w:szCs w:val="24"/>
        </w:rPr>
      </w:pPr>
      <w:hyperlink w:anchor="_Toc468449563" w:history="1">
        <w:r w:rsidRPr="009C5895">
          <w:rPr>
            <w:rStyle w:val="Hyperlink"/>
            <w:rFonts w:ascii="Times New Roman" w:hAnsi="Times New Roman"/>
            <w:noProof/>
            <w:sz w:val="24"/>
            <w:szCs w:val="24"/>
          </w:rPr>
          <w:t>Cechy charakterystyczne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_Toc468449563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6</w:t>
        </w:r>
        <w:r w:rsidRPr="009C5895">
          <w:rPr>
            <w:rFonts w:ascii="Times New Roman" w:hAnsi="Times New Roman"/>
            <w:noProof/>
            <w:webHidden/>
            <w:sz w:val="24"/>
            <w:szCs w:val="24"/>
          </w:rPr>
          <w:fldChar w:fldCharType="end"/>
        </w:r>
      </w:hyperlink>
    </w:p>
    <w:p w:rsidR="00346CC2" w:rsidRPr="009C5895" w:rsidRDefault="00346CC2" w:rsidP="00B733D9">
      <w:pPr>
        <w:pStyle w:val="TOC3"/>
        <w:tabs>
          <w:tab w:val="right" w:leader="dot" w:pos="9062"/>
        </w:tabs>
        <w:rPr>
          <w:rFonts w:ascii="Times New Roman" w:hAnsi="Times New Roman"/>
          <w:noProof/>
          <w:sz w:val="24"/>
          <w:szCs w:val="24"/>
        </w:rPr>
      </w:pPr>
      <w:hyperlink w:anchor="_Toc468449564" w:history="1">
        <w:r w:rsidRPr="009C5895">
          <w:rPr>
            <w:rStyle w:val="Hyperlink"/>
            <w:rFonts w:ascii="Times New Roman" w:hAnsi="Times New Roman"/>
            <w:noProof/>
            <w:sz w:val="24"/>
            <w:szCs w:val="24"/>
          </w:rPr>
          <w:t>Konsekwencje przemocy</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_Toc468449564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6</w:t>
        </w:r>
        <w:r w:rsidRPr="009C5895">
          <w:rPr>
            <w:rFonts w:ascii="Times New Roman" w:hAnsi="Times New Roman"/>
            <w:noProof/>
            <w:webHidden/>
            <w:sz w:val="24"/>
            <w:szCs w:val="24"/>
          </w:rPr>
          <w:fldChar w:fldCharType="end"/>
        </w:r>
      </w:hyperlink>
    </w:p>
    <w:p w:rsidR="00346CC2" w:rsidRPr="009C5895" w:rsidRDefault="00346CC2" w:rsidP="00B733D9">
      <w:pPr>
        <w:pStyle w:val="TOC3"/>
        <w:tabs>
          <w:tab w:val="right" w:leader="dot" w:pos="9062"/>
        </w:tabs>
        <w:rPr>
          <w:rFonts w:ascii="Times New Roman" w:hAnsi="Times New Roman"/>
          <w:noProof/>
          <w:sz w:val="24"/>
          <w:szCs w:val="24"/>
        </w:rPr>
      </w:pPr>
      <w:hyperlink w:anchor="_Toc468449565" w:history="1">
        <w:r w:rsidRPr="009C5895">
          <w:rPr>
            <w:rStyle w:val="Hyperlink"/>
            <w:rFonts w:ascii="Times New Roman" w:hAnsi="Times New Roman"/>
            <w:noProof/>
            <w:sz w:val="24"/>
            <w:szCs w:val="24"/>
          </w:rPr>
          <w:t>Cykl przemocy</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_Toc468449565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7</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66" w:history="1">
        <w:r w:rsidRPr="009C5895">
          <w:rPr>
            <w:rStyle w:val="Hyperlink"/>
            <w:rFonts w:ascii="Times New Roman" w:hAnsi="Times New Roman"/>
            <w:noProof/>
            <w:sz w:val="24"/>
            <w:szCs w:val="24"/>
          </w:rPr>
          <w:t>Zjawisko przemocy w rodzinie na terenie Powiatu Wschowskiego</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_Toc468449566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9</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67" w:history="1">
        <w:r>
          <w:rPr>
            <w:rStyle w:val="Hyperlink"/>
            <w:rFonts w:ascii="Times New Roman" w:hAnsi="Times New Roman"/>
            <w:noProof/>
            <w:sz w:val="24"/>
            <w:szCs w:val="24"/>
          </w:rPr>
          <w:t>Oddziaływania</w:t>
        </w:r>
        <w:r w:rsidRPr="009C5895">
          <w:rPr>
            <w:rStyle w:val="Hyperlink"/>
            <w:rFonts w:ascii="Times New Roman" w:hAnsi="Times New Roman"/>
            <w:noProof/>
            <w:sz w:val="24"/>
            <w:szCs w:val="24"/>
          </w:rPr>
          <w:t xml:space="preserve"> korekcyjno-edukacyjne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_Toc468449567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13</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68" w:history="1">
        <w:r w:rsidRPr="009C5895">
          <w:rPr>
            <w:rStyle w:val="Hyperlink"/>
            <w:rFonts w:ascii="Times New Roman" w:hAnsi="Times New Roman"/>
            <w:noProof/>
            <w:sz w:val="24"/>
            <w:szCs w:val="24"/>
          </w:rPr>
          <w:t>Punkt Specjalistycznego Poradnictwa i Interwencji Kryzysowej</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_Toc468449568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15</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69" w:history="1">
        <w:r w:rsidRPr="009C5895">
          <w:rPr>
            <w:rStyle w:val="Hyperlink"/>
            <w:rFonts w:ascii="Times New Roman" w:hAnsi="Times New Roman"/>
            <w:noProof/>
            <w:sz w:val="24"/>
            <w:szCs w:val="24"/>
          </w:rPr>
          <w:t>Podsumowanie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_Toc468449569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15</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70" w:history="1">
        <w:r w:rsidRPr="009C5895">
          <w:rPr>
            <w:rStyle w:val="Hyperlink"/>
            <w:rFonts w:ascii="Times New Roman" w:hAnsi="Times New Roman"/>
            <w:noProof/>
            <w:sz w:val="24"/>
            <w:szCs w:val="24"/>
          </w:rPr>
          <w:t>Cele Programu i adresaci</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_Toc468449570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16</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71" w:history="1">
        <w:r w:rsidRPr="009C5895">
          <w:rPr>
            <w:rStyle w:val="Hyperlink"/>
            <w:rFonts w:ascii="Times New Roman" w:hAnsi="Times New Roman"/>
            <w:noProof/>
            <w:sz w:val="24"/>
            <w:szCs w:val="24"/>
          </w:rPr>
          <w:t>Przewidywane efekty realizacji Programu</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_Toc468449571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16</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rPr>
          <w:rFonts w:ascii="Times New Roman" w:hAnsi="Times New Roman"/>
          <w:noProof/>
          <w:sz w:val="24"/>
          <w:szCs w:val="24"/>
          <w:lang w:eastAsia="pl-PL"/>
        </w:rPr>
      </w:pPr>
      <w:hyperlink w:anchor="_Toc468449572" w:history="1">
        <w:r w:rsidRPr="009C5895">
          <w:rPr>
            <w:rStyle w:val="Hyperlink"/>
            <w:rFonts w:ascii="Times New Roman" w:hAnsi="Times New Roman"/>
            <w:noProof/>
            <w:sz w:val="24"/>
            <w:szCs w:val="24"/>
          </w:rPr>
          <w:t>Harmonogram działań</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_Toc468449572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19</w:t>
        </w:r>
        <w:r w:rsidRPr="009C5895">
          <w:rPr>
            <w:rFonts w:ascii="Times New Roman" w:hAnsi="Times New Roman"/>
            <w:noProof/>
            <w:webHidden/>
            <w:sz w:val="24"/>
            <w:szCs w:val="24"/>
          </w:rPr>
          <w:fldChar w:fldCharType="end"/>
        </w:r>
      </w:hyperlink>
    </w:p>
    <w:p w:rsidR="00346CC2" w:rsidRPr="009C5895" w:rsidRDefault="00346CC2" w:rsidP="00B733D9">
      <w:pPr>
        <w:pStyle w:val="TOC2"/>
        <w:tabs>
          <w:tab w:val="right" w:leader="dot" w:pos="9062"/>
        </w:tabs>
        <w:spacing w:before="240"/>
        <w:ind w:left="221"/>
        <w:rPr>
          <w:rFonts w:ascii="Times New Roman" w:hAnsi="Times New Roman"/>
          <w:noProof/>
          <w:sz w:val="24"/>
          <w:szCs w:val="24"/>
          <w:lang w:eastAsia="pl-PL"/>
        </w:rPr>
      </w:pPr>
      <w:hyperlink w:anchor="_Toc468449573" w:history="1">
        <w:r w:rsidRPr="009C5895">
          <w:rPr>
            <w:rStyle w:val="Hyperlink"/>
            <w:rFonts w:ascii="Times New Roman" w:hAnsi="Times New Roman"/>
            <w:noProof/>
            <w:sz w:val="24"/>
            <w:szCs w:val="24"/>
          </w:rPr>
          <w:t>Spis ilustracji</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_Toc468449573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24</w:t>
        </w:r>
        <w:r w:rsidRPr="009C5895">
          <w:rPr>
            <w:rFonts w:ascii="Times New Roman" w:hAnsi="Times New Roman"/>
            <w:noProof/>
            <w:webHidden/>
            <w:sz w:val="24"/>
            <w:szCs w:val="24"/>
          </w:rPr>
          <w:fldChar w:fldCharType="end"/>
        </w:r>
      </w:hyperlink>
    </w:p>
    <w:p w:rsidR="00346CC2" w:rsidRDefault="00346CC2" w:rsidP="00B733D9">
      <w:pPr>
        <w:pStyle w:val="TOC2"/>
        <w:tabs>
          <w:tab w:val="right" w:leader="dot" w:pos="9062"/>
        </w:tabs>
        <w:rPr>
          <w:noProof/>
          <w:lang w:eastAsia="pl-PL"/>
        </w:rPr>
      </w:pPr>
      <w:hyperlink w:anchor="_Toc468449574" w:history="1">
        <w:r w:rsidRPr="009C5895">
          <w:rPr>
            <w:rStyle w:val="Hyperlink"/>
            <w:rFonts w:ascii="Times New Roman" w:hAnsi="Times New Roman"/>
            <w:noProof/>
            <w:sz w:val="24"/>
            <w:szCs w:val="24"/>
          </w:rPr>
          <w:t>Spis tabel</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_Toc468449574 \h </w:instrText>
        </w:r>
        <w:r w:rsidRPr="00E96206">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24</w:t>
        </w:r>
        <w:r w:rsidRPr="009C5895">
          <w:rPr>
            <w:rFonts w:ascii="Times New Roman" w:hAnsi="Times New Roman"/>
            <w:noProof/>
            <w:webHidden/>
            <w:sz w:val="24"/>
            <w:szCs w:val="24"/>
          </w:rPr>
          <w:fldChar w:fldCharType="end"/>
        </w:r>
      </w:hyperlink>
    </w:p>
    <w:p w:rsidR="00346CC2" w:rsidRDefault="00346CC2" w:rsidP="00B733D9">
      <w:r>
        <w:fldChar w:fldCharType="end"/>
      </w:r>
    </w:p>
    <w:p w:rsidR="00346CC2" w:rsidRDefault="00346CC2" w:rsidP="00F639CD">
      <w:pPr>
        <w:pStyle w:val="Heading21"/>
        <w:spacing w:after="200"/>
      </w:pPr>
      <w:r>
        <w:rPr>
          <w:b w:val="0"/>
          <w:sz w:val="28"/>
          <w:szCs w:val="28"/>
        </w:rPr>
        <w:br w:type="page"/>
      </w:r>
      <w:bookmarkStart w:id="1" w:name="_Toc468432489"/>
      <w:r>
        <w:t>Wstęp</w:t>
      </w:r>
    </w:p>
    <w:p w:rsidR="00346CC2" w:rsidRDefault="00346CC2" w:rsidP="00B17F3D">
      <w:pPr>
        <w:pStyle w:val="Heading21"/>
        <w:spacing w:after="200"/>
      </w:pPr>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Przemoc domowa do niedawna uważana była za zjawisko marginalne charakterystyczne dla rodzin dotkniętych zjawiskami patologicznymi. Dane statystyczne, badania naukowe i doświadczenia osób zajmujących się tą problematyką pokazują, że przemoc coraz częściej pojawia się także w innych grupach społecznych, niezależnie od występujących warunków materialno-bytowych i wykształcenia. Przez lata w wielu społeczeństwach istniało także społeczne przyzwolenie na stosowanie przemocy wobec najbliższych, a to, co działo się w rodzinie traktowano jako sprawę prywatną, w którą nikt nie powinien się wtrącać. W związku z tym osoby, wobec których stosowana jest przemoc  niechętnie przyznają się do problemów rodzinnych. Tymczasem milczenie nie świadczy         o tym, że to zjawisko nie istnieje. Co więcej hermetyczność środowisk często skutkuje nasilaniem się problemu przemocy oraz generowaniem nowych trudności w życiu rodzinnym, społecznym, psychicznym i zdrowotnym. Dodatkowym problemem jest fakt, że w małych miastach pomoc instytucjonalną i organizacji pozarządowych często jest ograniczona.</w:t>
      </w:r>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Przegląd definicji pozwala uznać przemoc jako wszystkie nieprzypadkowe                    i wykorzystujące przewagę sił działania, które powodują szkody i naruszają prawa innych. Nie budzi wątpliwości fakt, że zadaniem państwa jest ochrona rodziny przed zagrożeniami płynącymi z zewnątrz i wewnątrz, w tym zwłaszcza przed przemocą ze strony osób najbliższych. W związku z powyższym konieczne jest podejmowanie skutecznych działań mających na celu przeciwdziałanie przemocy w rodzinie. Należy mieć na uwadze,                 że  zjawisko przemocy zagraża bezpośrednio zdrowiu i życiu ludzkiemu, jest też czynnikiem, który bezpośrednio lub pośrednio wpływa na zwiększenie odsetka osób wykluczonych społecznie lub żyjących w ubóstwie.</w:t>
      </w:r>
    </w:p>
    <w:p w:rsidR="00346CC2" w:rsidRDefault="00346CC2" w:rsidP="00B733D9">
      <w:pPr>
        <w:pStyle w:val="Standard"/>
        <w:spacing w:after="0"/>
        <w:ind w:firstLine="708"/>
        <w:jc w:val="both"/>
      </w:pPr>
      <w:r>
        <w:rPr>
          <w:rFonts w:ascii="Times New Roman" w:hAnsi="Times New Roman" w:cs="Times New Roman"/>
          <w:sz w:val="24"/>
          <w:szCs w:val="24"/>
        </w:rPr>
        <w:t xml:space="preserve">Niniejszy Program został stworzony mając na uwadze dobro rodziny, rozumianej jako instytucja, oraz poszczególnych jej członków. Jego zasadniczym celem jest czynne </w:t>
      </w:r>
      <w:r>
        <w:rPr>
          <w:rFonts w:ascii="Times New Roman" w:hAnsi="Times New Roman" w:cs="Times New Roman"/>
          <w:sz w:val="24"/>
          <w:szCs w:val="24"/>
        </w:rPr>
        <w:br/>
        <w:t>i skuteczne przeciwdziałanie przemocy w rodzinie oraz ochrona jej ofiar poprzez podejmowanie szerokich</w:t>
      </w:r>
      <w:r>
        <w:rPr>
          <w:rFonts w:ascii="Times New Roman" w:hAnsi="Times New Roman" w:cs="Times New Roman"/>
          <w:color w:val="FF3333"/>
          <w:sz w:val="24"/>
          <w:szCs w:val="24"/>
        </w:rPr>
        <w:t xml:space="preserve"> </w:t>
      </w:r>
      <w:r w:rsidRPr="00C871AE">
        <w:rPr>
          <w:rFonts w:ascii="Times New Roman" w:hAnsi="Times New Roman" w:cs="Times New Roman"/>
          <w:sz w:val="24"/>
          <w:szCs w:val="24"/>
        </w:rPr>
        <w:t>działań profilaktycznych oraz zmniejszanie i u</w:t>
      </w:r>
      <w:r>
        <w:rPr>
          <w:rFonts w:ascii="Times New Roman" w:hAnsi="Times New Roman" w:cs="Times New Roman"/>
          <w:sz w:val="24"/>
          <w:szCs w:val="24"/>
        </w:rPr>
        <w:t>suwanie negatywnych skutków przemocy.</w:t>
      </w:r>
    </w:p>
    <w:p w:rsidR="00346CC2" w:rsidRDefault="00346CC2" w:rsidP="00B733D9">
      <w:pPr>
        <w:pStyle w:val="Heading21"/>
        <w:spacing w:after="200"/>
      </w:pPr>
      <w:bookmarkStart w:id="2" w:name="_Toc465421206"/>
      <w:bookmarkStart w:id="3" w:name="__RefHeading__2276_448245557"/>
      <w:bookmarkStart w:id="4" w:name="_Toc468449560"/>
      <w:r>
        <w:t>Podstawy prawne</w:t>
      </w:r>
      <w:bookmarkEnd w:id="2"/>
      <w:bookmarkEnd w:id="3"/>
      <w:bookmarkEnd w:id="4"/>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Rodziny dotknięte przemocą pozostają w trudnej sytuacji społecznej, co jest podstawą </w:t>
      </w:r>
      <w:r>
        <w:rPr>
          <w:rFonts w:ascii="Times New Roman" w:hAnsi="Times New Roman" w:cs="Times New Roman"/>
          <w:sz w:val="24"/>
          <w:szCs w:val="24"/>
        </w:rPr>
        <w:br/>
        <w:t>do udzielenia im pomocy w ramach obowiązujących przepisów prawa zgodnie z metodami oraz narzędziami, które te przepisy określają.</w:t>
      </w:r>
    </w:p>
    <w:p w:rsidR="00346CC2" w:rsidRDefault="00346CC2" w:rsidP="00B733D9">
      <w:pPr>
        <w:pStyle w:val="Standard"/>
        <w:ind w:firstLine="357"/>
        <w:jc w:val="both"/>
        <w:rPr>
          <w:rFonts w:ascii="Times New Roman" w:hAnsi="Times New Roman" w:cs="Times New Roman"/>
          <w:sz w:val="24"/>
          <w:szCs w:val="24"/>
        </w:rPr>
      </w:pPr>
      <w:r>
        <w:rPr>
          <w:rFonts w:ascii="Times New Roman" w:hAnsi="Times New Roman" w:cs="Times New Roman"/>
          <w:sz w:val="24"/>
          <w:szCs w:val="24"/>
        </w:rPr>
        <w:t>Podstawowe akty prawne to:</w:t>
      </w:r>
    </w:p>
    <w:p w:rsidR="00346CC2" w:rsidRDefault="00346CC2" w:rsidP="00B733D9">
      <w:pPr>
        <w:pStyle w:val="ListParagraph"/>
        <w:numPr>
          <w:ilvl w:val="0"/>
          <w:numId w:val="17"/>
        </w:numPr>
        <w:suppressAutoHyphens/>
        <w:autoSpaceDN w:val="0"/>
        <w:spacing w:after="120" w:line="240" w:lineRule="auto"/>
        <w:ind w:left="714" w:hanging="357"/>
        <w:contextualSpacing w:val="0"/>
        <w:jc w:val="both"/>
        <w:textAlignment w:val="baseline"/>
      </w:pPr>
      <w:r>
        <w:rPr>
          <w:rFonts w:ascii="Times New Roman" w:hAnsi="Times New Roman"/>
          <w:bCs/>
          <w:sz w:val="24"/>
          <w:szCs w:val="24"/>
        </w:rPr>
        <w:t>Konstytucja Rzeczypospolitej Polskiej</w:t>
      </w:r>
      <w:r>
        <w:rPr>
          <w:rFonts w:ascii="Times New Roman" w:hAnsi="Times New Roman"/>
          <w:b/>
          <w:bCs/>
          <w:sz w:val="24"/>
          <w:szCs w:val="24"/>
        </w:rPr>
        <w:t xml:space="preserve"> </w:t>
      </w:r>
      <w:r>
        <w:rPr>
          <w:rFonts w:ascii="Times New Roman" w:hAnsi="Times New Roman"/>
          <w:sz w:val="24"/>
          <w:szCs w:val="24"/>
        </w:rPr>
        <w:t>z dnia 2 kwietnia 1997 roku (Dz. U. z 1997r. Nr 78 poz.483)</w:t>
      </w:r>
    </w:p>
    <w:p w:rsidR="00346CC2" w:rsidRDefault="00346CC2" w:rsidP="00B733D9">
      <w:pPr>
        <w:pStyle w:val="ListParagraph"/>
        <w:numPr>
          <w:ilvl w:val="0"/>
          <w:numId w:val="17"/>
        </w:numPr>
        <w:suppressAutoHyphens/>
        <w:autoSpaceDN w:val="0"/>
        <w:spacing w:after="120"/>
        <w:ind w:left="709" w:hanging="283"/>
        <w:contextualSpacing w:val="0"/>
        <w:jc w:val="both"/>
        <w:textAlignment w:val="baseline"/>
        <w:rPr>
          <w:rFonts w:ascii="Times New Roman" w:hAnsi="Times New Roman"/>
          <w:sz w:val="24"/>
          <w:szCs w:val="24"/>
        </w:rPr>
      </w:pPr>
      <w:r>
        <w:rPr>
          <w:rFonts w:ascii="Times New Roman" w:hAnsi="Times New Roman"/>
          <w:sz w:val="24"/>
          <w:szCs w:val="24"/>
        </w:rPr>
        <w:t>Ustawa z dnia 29 lipca 2005r. o przeciwdziałaniu przemocy w rodzinie (Dz. U.            z 2015r. poz. 1390)</w:t>
      </w:r>
    </w:p>
    <w:p w:rsidR="00346CC2" w:rsidRDefault="00346CC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Pr>
          <w:rFonts w:ascii="Times New Roman" w:hAnsi="Times New Roman"/>
          <w:sz w:val="24"/>
          <w:szCs w:val="24"/>
        </w:rPr>
        <w:t>Ustawa z dnia 12 marca 2004r. o pomocy społecznej (Dz. U. z 2016r. poz. 930)</w:t>
      </w:r>
    </w:p>
    <w:p w:rsidR="00346CC2" w:rsidRDefault="00346CC2" w:rsidP="00B733D9">
      <w:pPr>
        <w:pStyle w:val="ListParagraph"/>
        <w:numPr>
          <w:ilvl w:val="0"/>
          <w:numId w:val="17"/>
        </w:numPr>
        <w:suppressAutoHyphens/>
        <w:autoSpaceDN w:val="0"/>
        <w:spacing w:after="120"/>
        <w:ind w:hanging="294"/>
        <w:contextualSpacing w:val="0"/>
        <w:jc w:val="both"/>
        <w:textAlignment w:val="baseline"/>
      </w:pPr>
      <w:r>
        <w:rPr>
          <w:rFonts w:ascii="Times New Roman" w:hAnsi="Times New Roman"/>
          <w:bCs/>
          <w:sz w:val="24"/>
          <w:szCs w:val="24"/>
        </w:rPr>
        <w:t>Ustawa z dnia 26 pa</w:t>
      </w:r>
      <w:r>
        <w:rPr>
          <w:rFonts w:ascii="TimesNewRoman,Bold" w:eastAsia="TimesNewRoman,Bold" w:hAnsi="TimesNewRoman,Bold" w:cs="TimesNewRoman,Bold" w:hint="eastAsia"/>
          <w:bCs/>
          <w:sz w:val="24"/>
          <w:szCs w:val="24"/>
        </w:rPr>
        <w:t>ź</w:t>
      </w:r>
      <w:r>
        <w:rPr>
          <w:rFonts w:ascii="Times New Roman" w:hAnsi="Times New Roman"/>
          <w:bCs/>
          <w:sz w:val="24"/>
          <w:szCs w:val="24"/>
        </w:rPr>
        <w:t>dziernika 1982 roku o wychowaniu w trze</w:t>
      </w:r>
      <w:r>
        <w:rPr>
          <w:rFonts w:ascii="TimesNewRoman,Bold" w:eastAsia="TimesNewRoman,Bold" w:hAnsi="TimesNewRoman,Bold" w:cs="TimesNewRoman,Bold" w:hint="eastAsia"/>
          <w:bCs/>
          <w:sz w:val="24"/>
          <w:szCs w:val="24"/>
        </w:rPr>
        <w:t>ź</w:t>
      </w:r>
      <w:r>
        <w:rPr>
          <w:rFonts w:ascii="Times New Roman" w:hAnsi="Times New Roman"/>
          <w:bCs/>
          <w:sz w:val="24"/>
          <w:szCs w:val="24"/>
        </w:rPr>
        <w:t>wo</w:t>
      </w:r>
      <w:r>
        <w:rPr>
          <w:rFonts w:ascii="TimesNewRoman,Bold" w:eastAsia="TimesNewRoman,Bold" w:hAnsi="TimesNewRoman,Bold" w:cs="TimesNewRoman,Bold" w:hint="eastAsia"/>
          <w:bCs/>
          <w:sz w:val="24"/>
          <w:szCs w:val="24"/>
        </w:rPr>
        <w:t>ś</w:t>
      </w:r>
      <w:r>
        <w:rPr>
          <w:rFonts w:ascii="Times New Roman" w:hAnsi="Times New Roman"/>
          <w:bCs/>
          <w:sz w:val="24"/>
          <w:szCs w:val="24"/>
        </w:rPr>
        <w:t xml:space="preserve">ci </w:t>
      </w:r>
      <w:r>
        <w:rPr>
          <w:rFonts w:ascii="Times New Roman" w:hAnsi="Times New Roman"/>
          <w:bCs/>
          <w:sz w:val="24"/>
          <w:szCs w:val="24"/>
        </w:rPr>
        <w:br/>
        <w:t xml:space="preserve">i przeciwdziałaniu alkoholizmowi (Dz. U. </w:t>
      </w:r>
      <w:r>
        <w:rPr>
          <w:rFonts w:ascii="Times New Roman" w:hAnsi="Times New Roman"/>
          <w:sz w:val="24"/>
          <w:szCs w:val="24"/>
        </w:rPr>
        <w:t>z 2016r. poz. 487)</w:t>
      </w:r>
    </w:p>
    <w:p w:rsidR="00346CC2" w:rsidRPr="00C871AE" w:rsidRDefault="00346CC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bCs/>
          <w:sz w:val="24"/>
          <w:szCs w:val="24"/>
        </w:rPr>
      </w:pPr>
      <w:r w:rsidRPr="00C871AE">
        <w:rPr>
          <w:rFonts w:ascii="Times New Roman" w:hAnsi="Times New Roman"/>
          <w:bCs/>
          <w:sz w:val="24"/>
          <w:szCs w:val="24"/>
        </w:rPr>
        <w:t>Ustawa z dnia 15 lutego 1964r. Kodeks rodzinny i opiekuńczy (Dz. U. z 2015r. poz. 2082)</w:t>
      </w:r>
    </w:p>
    <w:p w:rsidR="00346CC2" w:rsidRPr="00C871AE" w:rsidRDefault="00346CC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sidRPr="00C871AE">
        <w:rPr>
          <w:rFonts w:ascii="Times New Roman" w:hAnsi="Times New Roman"/>
          <w:sz w:val="24"/>
          <w:szCs w:val="24"/>
        </w:rPr>
        <w:t>Ustawa z dnia 6 czerwca 1997 r. Kodeks Karny (Dz. U. z 2016r. poz. 1137)</w:t>
      </w:r>
    </w:p>
    <w:p w:rsidR="00346CC2" w:rsidRPr="00C871AE" w:rsidRDefault="00346CC2" w:rsidP="00AC6CEF">
      <w:pPr>
        <w:pStyle w:val="ListParagraph"/>
        <w:numPr>
          <w:ilvl w:val="0"/>
          <w:numId w:val="17"/>
        </w:numPr>
        <w:suppressAutoHyphens/>
        <w:autoSpaceDN w:val="0"/>
        <w:spacing w:after="120"/>
        <w:ind w:hanging="294"/>
        <w:contextualSpacing w:val="0"/>
        <w:jc w:val="both"/>
        <w:textAlignment w:val="baseline"/>
        <w:rPr>
          <w:rStyle w:val="h1"/>
          <w:rFonts w:ascii="Times New Roman" w:hAnsi="Times New Roman"/>
          <w:sz w:val="24"/>
          <w:szCs w:val="24"/>
        </w:rPr>
      </w:pPr>
      <w:r w:rsidRPr="00C871AE">
        <w:rPr>
          <w:rFonts w:ascii="Times New Roman" w:hAnsi="Times New Roman"/>
          <w:sz w:val="24"/>
          <w:szCs w:val="24"/>
        </w:rPr>
        <w:t xml:space="preserve">Rozporządzenie </w:t>
      </w:r>
      <w:r w:rsidRPr="00C871AE">
        <w:rPr>
          <w:rStyle w:val="h2"/>
          <w:rFonts w:ascii="Times New Roman" w:hAnsi="Times New Roman"/>
          <w:sz w:val="24"/>
          <w:szCs w:val="24"/>
        </w:rPr>
        <w:t>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w:t>
      </w:r>
      <w:r w:rsidRPr="00C871AE">
        <w:rPr>
          <w:rStyle w:val="h1"/>
          <w:rFonts w:ascii="Times New Roman" w:hAnsi="Times New Roman"/>
          <w:sz w:val="24"/>
          <w:szCs w:val="24"/>
        </w:rPr>
        <w:t xml:space="preserve">Dz. U. z 2011 nr 50 poz. 259) </w:t>
      </w:r>
    </w:p>
    <w:p w:rsidR="00346CC2" w:rsidRPr="00C871AE" w:rsidRDefault="00346CC2" w:rsidP="00AC6CEF">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sidRPr="00C871AE">
        <w:rPr>
          <w:rStyle w:val="h2"/>
          <w:rFonts w:ascii="Times New Roman" w:hAnsi="Times New Roman"/>
          <w:sz w:val="24"/>
          <w:szCs w:val="24"/>
        </w:rPr>
        <w:t xml:space="preserve"> Rozporządzenie Rady Ministrów z dnia 13 września 2011 r. w sprawie procedury „Niebieskie Karty” oraz wzorów formularzy „Niebieska Karta” (</w:t>
      </w:r>
      <w:r w:rsidRPr="00C871AE">
        <w:rPr>
          <w:rStyle w:val="h1"/>
          <w:rFonts w:ascii="Times New Roman" w:hAnsi="Times New Roman"/>
          <w:sz w:val="24"/>
          <w:szCs w:val="24"/>
        </w:rPr>
        <w:t>Dz.</w:t>
      </w:r>
      <w:r>
        <w:rPr>
          <w:rStyle w:val="h1"/>
          <w:rFonts w:ascii="Times New Roman" w:hAnsi="Times New Roman"/>
          <w:sz w:val="24"/>
          <w:szCs w:val="24"/>
        </w:rPr>
        <w:t xml:space="preserve"> </w:t>
      </w:r>
      <w:r w:rsidRPr="00C871AE">
        <w:rPr>
          <w:rStyle w:val="h1"/>
          <w:rFonts w:ascii="Times New Roman" w:hAnsi="Times New Roman"/>
          <w:sz w:val="24"/>
          <w:szCs w:val="24"/>
        </w:rPr>
        <w:t>U. 2011 nr 209 poz. 1245)</w:t>
      </w:r>
    </w:p>
    <w:p w:rsidR="00346CC2" w:rsidRDefault="00346CC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sidRPr="00C871AE">
        <w:rPr>
          <w:rFonts w:ascii="Times New Roman" w:hAnsi="Times New Roman"/>
          <w:sz w:val="24"/>
          <w:szCs w:val="24"/>
        </w:rPr>
        <w:t>Krajowy Program Przeciwdziałania Przemocy w Rodzinie na lata 2014-2020 przyjęty</w:t>
      </w:r>
      <w:r>
        <w:rPr>
          <w:rFonts w:ascii="Times New Roman" w:hAnsi="Times New Roman"/>
          <w:sz w:val="24"/>
          <w:szCs w:val="24"/>
        </w:rPr>
        <w:t xml:space="preserve"> Uchwałą Nr 76 rady Ministrów z dnia 29 kwietnia 2014 r. (M.P. z 2014r. poz. 445)</w:t>
      </w:r>
    </w:p>
    <w:p w:rsidR="00346CC2" w:rsidRDefault="00346CC2">
      <w:pPr>
        <w:rPr>
          <w:rFonts w:ascii="Cambria" w:eastAsia="SimSun" w:hAnsi="Cambria" w:cs="Tahoma"/>
          <w:b/>
          <w:bCs/>
          <w:color w:val="4F81BD"/>
          <w:kern w:val="3"/>
          <w:sz w:val="26"/>
          <w:szCs w:val="26"/>
        </w:rPr>
      </w:pPr>
      <w:bookmarkStart w:id="5" w:name="_Toc465421207"/>
      <w:bookmarkStart w:id="6" w:name="__RefHeading__2278_448245557"/>
      <w:bookmarkStart w:id="7" w:name="_Toc468449561"/>
      <w:r>
        <w:br w:type="page"/>
      </w:r>
    </w:p>
    <w:p w:rsidR="00346CC2" w:rsidRDefault="00346CC2" w:rsidP="00B733D9">
      <w:pPr>
        <w:pStyle w:val="Heading21"/>
        <w:spacing w:after="200"/>
        <w:jc w:val="both"/>
      </w:pPr>
      <w:r>
        <w:t xml:space="preserve">Zagadnienia teoretyczne – definiowanie przemocy, jej rodzaje </w:t>
      </w:r>
      <w:r>
        <w:br/>
        <w:t>oraz charakterystyka</w:t>
      </w:r>
      <w:bookmarkEnd w:id="5"/>
      <w:bookmarkEnd w:id="6"/>
      <w:bookmarkEnd w:id="7"/>
    </w:p>
    <w:p w:rsidR="00346CC2" w:rsidRDefault="00346CC2" w:rsidP="00B733D9">
      <w:pPr>
        <w:pStyle w:val="Heading31"/>
        <w:spacing w:after="200"/>
      </w:pPr>
      <w:bookmarkStart w:id="8" w:name="_Toc465421208"/>
      <w:bookmarkStart w:id="9" w:name="__RefHeading__2280_448245557"/>
      <w:bookmarkStart w:id="10" w:name="_Toc468449562"/>
      <w:r>
        <w:t>Definicja przemocy oraz jej rodzaje</w:t>
      </w:r>
      <w:bookmarkEnd w:id="8"/>
      <w:bookmarkEnd w:id="9"/>
      <w:bookmarkEnd w:id="10"/>
    </w:p>
    <w:p w:rsidR="00346CC2" w:rsidRDefault="00346CC2" w:rsidP="00B733D9">
      <w:pPr>
        <w:pStyle w:val="Standard"/>
        <w:ind w:firstLine="708"/>
        <w:jc w:val="both"/>
      </w:pPr>
      <w:r>
        <w:rPr>
          <w:rFonts w:ascii="Times New Roman" w:hAnsi="Times New Roman" w:cs="Times New Roman"/>
          <w:sz w:val="24"/>
          <w:szCs w:val="24"/>
        </w:rPr>
        <w:t xml:space="preserve">Podstawowa definicja przemocy w rodzinie w ramach profesjonalnej działalności zawodowej osób związanych ze zjawiskiem przemocy w rodzinie jest przedstawiona              w Ustawie z dnia 29 lipca 2005r. o przeciwdziałaniu przemocy w rodzinie.  </w:t>
      </w:r>
      <w:r w:rsidRPr="00337D7B">
        <w:rPr>
          <w:rFonts w:ascii="Times New Roman" w:hAnsi="Times New Roman" w:cs="Times New Roman"/>
          <w:sz w:val="24"/>
          <w:szCs w:val="24"/>
        </w:rPr>
        <w:t xml:space="preserve">Zgodnie z art. 2 przez przemoc </w:t>
      </w:r>
      <w:r>
        <w:rPr>
          <w:rFonts w:ascii="Times New Roman" w:hAnsi="Times New Roman" w:cs="Times New Roman"/>
          <w:sz w:val="24"/>
          <w:szCs w:val="24"/>
        </w:rPr>
        <w:t>w rodzinie rozumie się jednorazowe lub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Przemoc może przybierać różne formy, które często występują łącznie. W związku      z tym wyróżnia się:</w:t>
      </w:r>
    </w:p>
    <w:p w:rsidR="00346CC2" w:rsidRDefault="00346CC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i/>
          <w:sz w:val="24"/>
          <w:szCs w:val="24"/>
        </w:rPr>
        <w:t>przemoc fizyczną</w:t>
      </w:r>
      <w:r>
        <w:rPr>
          <w:rFonts w:ascii="Times New Roman" w:hAnsi="Times New Roman"/>
          <w:sz w:val="24"/>
          <w:szCs w:val="24"/>
        </w:rPr>
        <w:t>, która narusza sferę cielesną osoby doznającej przemocy,                co powoduje ból i niesie ryzyko uszkodzenia ciała oraz może skutkować hospitalizacją (przykładem może być popychanie, szczypanie, policzkowanie, bicie pięściami, kopanie, duszenie);</w:t>
      </w:r>
    </w:p>
    <w:p w:rsidR="00346CC2" w:rsidRDefault="00346CC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i/>
          <w:sz w:val="24"/>
          <w:szCs w:val="24"/>
        </w:rPr>
        <w:t>przemoc psychiczną (</w:t>
      </w:r>
      <w:r>
        <w:rPr>
          <w:rFonts w:ascii="Times New Roman" w:hAnsi="Times New Roman"/>
          <w:sz w:val="24"/>
          <w:szCs w:val="24"/>
        </w:rPr>
        <w:t>inaczej</w:t>
      </w:r>
      <w:r>
        <w:rPr>
          <w:rFonts w:ascii="Times New Roman" w:hAnsi="Times New Roman"/>
          <w:i/>
          <w:sz w:val="24"/>
          <w:szCs w:val="24"/>
        </w:rPr>
        <w:t xml:space="preserve"> emocjonalną)</w:t>
      </w:r>
      <w:r>
        <w:rPr>
          <w:rFonts w:ascii="Times New Roman" w:hAnsi="Times New Roman"/>
          <w:sz w:val="24"/>
          <w:szCs w:val="24"/>
        </w:rPr>
        <w:t>, która często zaczyna się niepostrzeżenie nawet dla ofiary. Początkowo może to być sporadyczne krytykowanie poglądów, wyglądu, ale celem jest poniżenie i zastraszenie, wyśmiewanie, szantaż oraz izolowanie, a więc ograniczenie kontaktów z rodziną i znajomymi tak, aby w jak największym zakresie uzależnić od siebie ofiarę, dodatkowo sprawcy podejmują działania służące zmianie przekonań, uczuć w taki sposób, by przejąć całkowitą kontrolę nad zachowaniem ofiary;</w:t>
      </w:r>
    </w:p>
    <w:p w:rsidR="00346CC2" w:rsidRDefault="00346CC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sz w:val="24"/>
          <w:szCs w:val="24"/>
        </w:rPr>
        <w:t>p</w:t>
      </w:r>
      <w:r>
        <w:rPr>
          <w:rFonts w:ascii="Times New Roman" w:hAnsi="Times New Roman"/>
          <w:i/>
          <w:sz w:val="24"/>
          <w:szCs w:val="24"/>
        </w:rPr>
        <w:t>rzemoc seksualną</w:t>
      </w:r>
      <w:r>
        <w:rPr>
          <w:rFonts w:ascii="Times New Roman" w:hAnsi="Times New Roman"/>
          <w:sz w:val="24"/>
          <w:szCs w:val="24"/>
        </w:rPr>
        <w:t>, czyli przedmiotowe traktowanie drugiej osoby w celu zaspokojenia własnych potrzeb seksualnych i zmuszanie ofiary do jakiejkolwiek aktywności seksualnej wbrew jej woli;</w:t>
      </w:r>
    </w:p>
    <w:p w:rsidR="00346CC2" w:rsidRDefault="00346CC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i/>
          <w:sz w:val="24"/>
          <w:szCs w:val="24"/>
        </w:rPr>
        <w:t>przemoc ekonomiczną (</w:t>
      </w:r>
      <w:r>
        <w:rPr>
          <w:rFonts w:ascii="Times New Roman" w:hAnsi="Times New Roman"/>
          <w:sz w:val="24"/>
          <w:szCs w:val="24"/>
        </w:rPr>
        <w:t>inaczej</w:t>
      </w:r>
      <w:r>
        <w:rPr>
          <w:rFonts w:ascii="Times New Roman" w:hAnsi="Times New Roman"/>
          <w:i/>
          <w:sz w:val="24"/>
          <w:szCs w:val="24"/>
        </w:rPr>
        <w:t xml:space="preserve"> materialną)</w:t>
      </w:r>
      <w:r>
        <w:rPr>
          <w:rFonts w:ascii="Times New Roman" w:hAnsi="Times New Roman"/>
          <w:sz w:val="24"/>
          <w:szCs w:val="24"/>
        </w:rPr>
        <w:t>, która przejawia się kontrolowaniem finansów, odbieraniem zarobionych pieniędzy lub uniemożliwieniem podjęcia zatrudnienia;</w:t>
      </w:r>
    </w:p>
    <w:p w:rsidR="00346CC2" w:rsidRDefault="00346CC2" w:rsidP="00B733D9">
      <w:pPr>
        <w:pStyle w:val="ListParagraph"/>
        <w:numPr>
          <w:ilvl w:val="0"/>
          <w:numId w:val="18"/>
        </w:numPr>
        <w:suppressAutoHyphens/>
        <w:autoSpaceDN w:val="0"/>
        <w:ind w:left="709" w:hanging="283"/>
        <w:contextualSpacing w:val="0"/>
        <w:jc w:val="both"/>
        <w:textAlignment w:val="baseline"/>
      </w:pPr>
      <w:r>
        <w:rPr>
          <w:rFonts w:ascii="Times New Roman" w:hAnsi="Times New Roman"/>
          <w:i/>
          <w:sz w:val="24"/>
          <w:szCs w:val="24"/>
        </w:rPr>
        <w:t>zaniedbanie</w:t>
      </w:r>
      <w:r>
        <w:rPr>
          <w:rFonts w:ascii="Times New Roman" w:hAnsi="Times New Roman"/>
          <w:sz w:val="24"/>
          <w:szCs w:val="24"/>
        </w:rPr>
        <w:t>, czyli niezaspokojenie podstawowych potrzeb emocjonalnych                    i fizycznych, pozostawienie osoby, względem której jest się zobowiązanym do opieki w sytuacjach zagrażających bezpośrednio jej życiu i zdrowiu poprzez brak zainteresowania rozwojem i higieną oraz niezaspokajanie potrzeb żywieniowych           i związanych z ubiorem, ofiarami są najczęściej dzieci i osoby starsze.</w:t>
      </w:r>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Zjawisko przemocy można także rozpatrywać w innych kategoriach związanych          z zachowaniem sprawcy. Możemy mówić o:</w:t>
      </w:r>
    </w:p>
    <w:p w:rsidR="00346CC2" w:rsidRDefault="00346CC2" w:rsidP="00B733D9">
      <w:pPr>
        <w:pStyle w:val="ListParagraph"/>
        <w:numPr>
          <w:ilvl w:val="0"/>
          <w:numId w:val="18"/>
        </w:numPr>
        <w:suppressAutoHyphens/>
        <w:autoSpaceDN w:val="0"/>
        <w:spacing w:after="120"/>
        <w:ind w:left="709" w:hanging="284"/>
        <w:contextualSpacing w:val="0"/>
        <w:jc w:val="both"/>
        <w:textAlignment w:val="baseline"/>
      </w:pPr>
      <w:r>
        <w:rPr>
          <w:rFonts w:ascii="Times New Roman" w:hAnsi="Times New Roman"/>
          <w:i/>
          <w:sz w:val="24"/>
          <w:szCs w:val="24"/>
        </w:rPr>
        <w:t xml:space="preserve">przemocy gorącej, </w:t>
      </w:r>
      <w:r>
        <w:rPr>
          <w:rFonts w:ascii="Times New Roman" w:hAnsi="Times New Roman"/>
          <w:sz w:val="24"/>
          <w:szCs w:val="24"/>
        </w:rPr>
        <w:t>która wiąże się z gwałtownym wybuchem złości, frustracji, źródłem tych zachowań są często problemy, które nie są związane z osobą wobec której stosuje się przemoc, np. problemy w pracy, które odreagowuje się w domu,</w:t>
      </w:r>
    </w:p>
    <w:p w:rsidR="00346CC2" w:rsidRDefault="00346CC2" w:rsidP="00B733D9">
      <w:pPr>
        <w:pStyle w:val="ListParagraph"/>
        <w:numPr>
          <w:ilvl w:val="0"/>
          <w:numId w:val="18"/>
        </w:numPr>
        <w:suppressAutoHyphens/>
        <w:autoSpaceDN w:val="0"/>
        <w:spacing w:after="120"/>
        <w:ind w:left="709" w:hanging="284"/>
        <w:contextualSpacing w:val="0"/>
        <w:jc w:val="both"/>
        <w:textAlignment w:val="baseline"/>
      </w:pPr>
      <w:r>
        <w:rPr>
          <w:rFonts w:ascii="Times New Roman" w:hAnsi="Times New Roman"/>
          <w:i/>
          <w:sz w:val="24"/>
          <w:szCs w:val="24"/>
        </w:rPr>
        <w:t xml:space="preserve">przemocy </w:t>
      </w:r>
      <w:r w:rsidRPr="008B0305">
        <w:rPr>
          <w:rFonts w:ascii="Times New Roman" w:hAnsi="Times New Roman"/>
          <w:i/>
          <w:sz w:val="24"/>
          <w:szCs w:val="24"/>
        </w:rPr>
        <w:t>chłodnej</w:t>
      </w:r>
      <w:r w:rsidRPr="008B0305">
        <w:rPr>
          <w:rFonts w:ascii="Times New Roman" w:hAnsi="Times New Roman"/>
          <w:sz w:val="24"/>
          <w:szCs w:val="24"/>
        </w:rPr>
        <w:t xml:space="preserve"> polegającej na przyjęciu rygorystycznego i autorytarnego stylu traktowania innych, gdzie sprawca wydaje się</w:t>
      </w:r>
      <w:r>
        <w:rPr>
          <w:rFonts w:ascii="Times New Roman" w:hAnsi="Times New Roman"/>
          <w:sz w:val="24"/>
          <w:szCs w:val="24"/>
        </w:rPr>
        <w:t xml:space="preserve"> być spokojniejszy i przekonany              o słuszności swoich zachowań, dla których szuka uzasadnienia.</w:t>
      </w:r>
    </w:p>
    <w:p w:rsidR="00346CC2" w:rsidRDefault="00346CC2" w:rsidP="00B733D9">
      <w:pPr>
        <w:pStyle w:val="Heading31"/>
        <w:spacing w:after="200"/>
      </w:pPr>
      <w:bookmarkStart w:id="11" w:name="_Toc465421209"/>
      <w:bookmarkStart w:id="12" w:name="__RefHeading__2282_448245557"/>
      <w:bookmarkStart w:id="13" w:name="_Toc468449563"/>
      <w:r>
        <w:t>Cechy charakterystyczne</w:t>
      </w:r>
      <w:bookmarkEnd w:id="11"/>
      <w:bookmarkEnd w:id="12"/>
      <w:bookmarkEnd w:id="13"/>
    </w:p>
    <w:p w:rsidR="00346CC2" w:rsidRDefault="00346CC2" w:rsidP="00B733D9">
      <w:pPr>
        <w:pStyle w:val="Standard"/>
        <w:ind w:firstLine="360"/>
        <w:jc w:val="both"/>
        <w:rPr>
          <w:rFonts w:ascii="Times New Roman" w:hAnsi="Times New Roman" w:cs="Times New Roman"/>
          <w:sz w:val="24"/>
          <w:szCs w:val="24"/>
        </w:rPr>
      </w:pPr>
      <w:r>
        <w:rPr>
          <w:rFonts w:ascii="Times New Roman" w:hAnsi="Times New Roman" w:cs="Times New Roman"/>
          <w:sz w:val="24"/>
          <w:szCs w:val="24"/>
        </w:rPr>
        <w:t>Przegląd literatury naukowej z zakresu problemów społecznych, w szczególności dotyczącej zjawiska przemocy w rodzinie pozwala wyróżnić takie charakterystyczne             jej elementy jak:</w:t>
      </w:r>
    </w:p>
    <w:p w:rsidR="00346CC2" w:rsidRDefault="00346CC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intencjonalność</w:t>
      </w:r>
      <w:r>
        <w:rPr>
          <w:rFonts w:ascii="Times New Roman" w:hAnsi="Times New Roman"/>
          <w:sz w:val="24"/>
          <w:szCs w:val="24"/>
        </w:rPr>
        <w:t>, która oznacza, że wszelkie działania podejmowane przez oprawcę     są świadome i zamierzone, a ich celem jest kontrolowanie i podporządkowanie sobie ofiary i narzucenie jej swojej władzy;</w:t>
      </w:r>
    </w:p>
    <w:p w:rsidR="00346CC2" w:rsidRDefault="00346CC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nierównowaga sił,</w:t>
      </w:r>
      <w:r>
        <w:rPr>
          <w:rFonts w:ascii="Times New Roman" w:hAnsi="Times New Roman"/>
          <w:sz w:val="24"/>
          <w:szCs w:val="24"/>
        </w:rPr>
        <w:t xml:space="preserve"> przez co rozumie się, że jedna ze stron relacji (sprawca) </w:t>
      </w:r>
      <w:r>
        <w:rPr>
          <w:rFonts w:ascii="Times New Roman" w:hAnsi="Times New Roman"/>
          <w:sz w:val="24"/>
          <w:szCs w:val="24"/>
        </w:rPr>
        <w:br/>
        <w:t>ma przewagę nad drugą (ofiarą);</w:t>
      </w:r>
    </w:p>
    <w:p w:rsidR="00346CC2" w:rsidRDefault="00346CC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naruszenie praw i dóbr osobistych</w:t>
      </w:r>
      <w:r>
        <w:rPr>
          <w:rFonts w:ascii="Times New Roman" w:hAnsi="Times New Roman"/>
          <w:sz w:val="24"/>
          <w:szCs w:val="24"/>
        </w:rPr>
        <w:t xml:space="preserve"> – sprawca wykorzystując swoją pozycję w relacji         i siłę narusza podstawowe prawa drugiej jednostki (m.in. prawo do nietykalności fizycznej, godności, szacunku);</w:t>
      </w:r>
    </w:p>
    <w:p w:rsidR="00346CC2" w:rsidRDefault="00346CC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powodowanie szkód fizycznych i psychicznych</w:t>
      </w:r>
      <w:r>
        <w:rPr>
          <w:rFonts w:ascii="Times New Roman" w:hAnsi="Times New Roman"/>
          <w:sz w:val="24"/>
          <w:szCs w:val="24"/>
        </w:rPr>
        <w:t xml:space="preserve"> poprzez stwarzanie zagrożenia </w:t>
      </w:r>
      <w:r>
        <w:rPr>
          <w:rFonts w:ascii="Times New Roman" w:hAnsi="Times New Roman"/>
          <w:sz w:val="24"/>
          <w:szCs w:val="24"/>
        </w:rPr>
        <w:br/>
        <w:t xml:space="preserve">dla zdrowia i życia, szkody mogą być wymierne i niewidoczne, natychmiastowe </w:t>
      </w:r>
      <w:r>
        <w:rPr>
          <w:rFonts w:ascii="Times New Roman" w:hAnsi="Times New Roman"/>
          <w:sz w:val="24"/>
          <w:szCs w:val="24"/>
        </w:rPr>
        <w:br/>
        <w:t>i odroczone w czasie.</w:t>
      </w:r>
    </w:p>
    <w:p w:rsidR="00346CC2" w:rsidRDefault="00346CC2" w:rsidP="00B733D9">
      <w:pPr>
        <w:pStyle w:val="Heading31"/>
        <w:spacing w:after="200"/>
      </w:pPr>
      <w:bookmarkStart w:id="14" w:name="_Toc465421210"/>
      <w:bookmarkStart w:id="15" w:name="__RefHeading__2284_448245557"/>
      <w:bookmarkStart w:id="16" w:name="_Toc468449564"/>
      <w:r>
        <w:t>Konsekwencje przemocy</w:t>
      </w:r>
      <w:bookmarkEnd w:id="14"/>
      <w:bookmarkEnd w:id="15"/>
      <w:bookmarkEnd w:id="16"/>
    </w:p>
    <w:p w:rsidR="00346CC2" w:rsidRDefault="00346CC2" w:rsidP="00B733D9">
      <w:pPr>
        <w:pStyle w:val="Standard"/>
        <w:ind w:firstLine="708"/>
        <w:jc w:val="both"/>
      </w:pPr>
      <w:r w:rsidRPr="008B0305">
        <w:rPr>
          <w:rFonts w:ascii="Times New Roman" w:hAnsi="Times New Roman" w:cs="Times New Roman"/>
          <w:sz w:val="24"/>
          <w:szCs w:val="24"/>
        </w:rPr>
        <w:t>Powyższe rozważania dają nam możliwość</w:t>
      </w:r>
      <w:r>
        <w:rPr>
          <w:rFonts w:ascii="Times New Roman" w:hAnsi="Times New Roman" w:cs="Times New Roman"/>
          <w:sz w:val="24"/>
          <w:szCs w:val="24"/>
        </w:rPr>
        <w:t xml:space="preserve"> przyjęcia czterech podstawowych perspektyw niezbędnych przy badaniu zjawiska przemocy oraz diagnozowaniu środowiska, które jest nią dotknięte: perspektywa prawna, moralna, społeczna i psychologiczna. Pierwsza </w:t>
      </w:r>
      <w:r>
        <w:rPr>
          <w:rFonts w:ascii="Times New Roman" w:hAnsi="Times New Roman" w:cs="Times New Roman"/>
          <w:sz w:val="24"/>
          <w:szCs w:val="24"/>
        </w:rPr>
        <w:br/>
        <w:t xml:space="preserve">to odzwierciedlenie art. 207 Kodeksu Karnego, który dotyczy znęcania się zarówno fizycznego jak i psychicznego nad członkiem rodziny za co przewiduje się karę pozbawienia wolności od 6 miesięcy do 5 lat. Przemoc psychiczna jest najczęstszą formą przemocy            w rodzinie, a jej skutki  (np. przygnębienie, smutek, niska samoocena, nieufność) bardzo trudno zauważyć i jednoznacznie powiązać ze stosowaniem przemocy. Najczęściej obserwowalne konsekwencje przemocy to obrażenia ciała. Kolejna perspektywa traktuje przemoc jako działanie krzywdzące jednostkę, a więc zło moralne. Sprawca powinien podlegać sankcjom społecznym, co powinno powstrzymywać go od takich zachowań            w przyszłości, a świadków motywować do pomagania. Perspektywa społeczna odnosi się właśnie do postaw świadków zdarzenia lub innych osób, które wiedzą o stosowaniu przemocy wobec członków rodziny. W tym przypadku zwraca się także uwagę na czynniki, które mogą sprzyjać stosowaniu przemocy czy też usprawiedliwiać ją. Czynniki te to min. przyzwolenie </w:t>
      </w:r>
      <w:r>
        <w:rPr>
          <w:rFonts w:ascii="Times New Roman" w:hAnsi="Times New Roman" w:cs="Times New Roman"/>
          <w:sz w:val="24"/>
          <w:szCs w:val="24"/>
        </w:rPr>
        <w:br/>
        <w:t>na stosowanie przemocy wobec członków rodziny, funkcjonowanie w agresywnym środowisku rówieśniczym, dziedziczenie wzorca przemocy z domu pochodzenia, uzależnienia, wykluczenie społeczne oraz ubóstwo. Szersze ujęcie perspektywy społecznej podkreśla zniszczenie systemu rodzinnego jako grupy pierwotnej, która powinna w sposób naturalny przekazywać i uczyć wartości oraz systemu norm społecznych, w których dziecko będzie funkcjonowało w przyszłości. Rodzina w związku z tym powinna realizować funkcję ekonomiczną, opiekuńczo-zabezpieczającą, socjalizacyjną i emocjonalną. Zaniedbania w tych sferach mogą powodować długotrwałe negatywne konsekwencje</w:t>
      </w:r>
      <w:r w:rsidRPr="008B0305">
        <w:rPr>
          <w:rFonts w:ascii="Times New Roman" w:hAnsi="Times New Roman" w:cs="Times New Roman"/>
          <w:sz w:val="24"/>
          <w:szCs w:val="24"/>
        </w:rPr>
        <w:t>. Ostatnia zaś perspektywa</w:t>
      </w:r>
      <w:r>
        <w:rPr>
          <w:rFonts w:ascii="Times New Roman" w:hAnsi="Times New Roman" w:cs="Times New Roman"/>
          <w:sz w:val="24"/>
          <w:szCs w:val="24"/>
        </w:rPr>
        <w:t xml:space="preserve"> psychologiczna podkreśla cierpienie ofiary, jej bezradność jako jeden z objawów zespołu stresu pourazowego oraz często bardzo silny związek ze sprawcą. Widoczne są takie konsekwencje jak zaprzeczanie, niepokój, wstyd, obwinianie się za zaistniałą sytuację, zaburzenia postrzegania świata.</w:t>
      </w:r>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Statystycznie większość ofiar przemocy w rodzinie to osoby słabsze fizycznie </w:t>
      </w:r>
      <w:r>
        <w:rPr>
          <w:rFonts w:ascii="Times New Roman" w:hAnsi="Times New Roman" w:cs="Times New Roman"/>
          <w:sz w:val="24"/>
          <w:szCs w:val="24"/>
        </w:rPr>
        <w:br/>
        <w:t>i najczęściej kobiety, osoby małoletnie i starsze oraz osoby niepełnosprawne. Specjaliści współpracujący z tymi grupami powinni zwrócić uwagę na takie niepokojące sygnały jak zaburzenia somatyczne, obawa przed wchodzeniem w interakcje, obniżenie własnej wartości, zaburzenia snu, uzależnienia, czyny samobójcze, stosowanie agresji w stosunku do słabszych, a wśród dzieci także deficyty poznawcze, ucieczki z domu i wagarowanie.</w:t>
      </w:r>
    </w:p>
    <w:p w:rsidR="00346CC2" w:rsidRDefault="00346CC2" w:rsidP="00B733D9">
      <w:pPr>
        <w:pStyle w:val="Heading31"/>
        <w:spacing w:after="200"/>
      </w:pPr>
      <w:bookmarkStart w:id="17" w:name="_Toc465421211"/>
      <w:bookmarkStart w:id="18" w:name="__RefHeading__2286_448245557"/>
      <w:bookmarkStart w:id="19" w:name="_Toc468449565"/>
      <w:r>
        <w:t>Cykl przemocy</w:t>
      </w:r>
      <w:bookmarkEnd w:id="17"/>
      <w:bookmarkEnd w:id="18"/>
      <w:bookmarkEnd w:id="19"/>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Przemoc nie jest czynem jednorazowym i zwykle ma tendencję do eskalacji oraz powtarzania się. Jeśli raz doszło do takiej sytuacji istnieje duże prawdopodobieństwo,            że sprawca powtórzy swoje zachowanie. Cykl przemocy składa się zwykle z trzech następujących po sobie faz:</w:t>
      </w:r>
    </w:p>
    <w:p w:rsidR="00346CC2" w:rsidRDefault="00346CC2" w:rsidP="00B733D9">
      <w:pPr>
        <w:pStyle w:val="ListParagraph"/>
        <w:numPr>
          <w:ilvl w:val="0"/>
          <w:numId w:val="19"/>
        </w:numPr>
        <w:suppressAutoHyphens/>
        <w:autoSpaceDN w:val="0"/>
        <w:spacing w:after="120"/>
        <w:ind w:left="709" w:hanging="284"/>
        <w:contextualSpacing w:val="0"/>
        <w:jc w:val="both"/>
        <w:textAlignment w:val="baseline"/>
      </w:pPr>
      <w:r>
        <w:rPr>
          <w:rFonts w:ascii="Times New Roman" w:hAnsi="Times New Roman"/>
          <w:i/>
          <w:sz w:val="24"/>
          <w:szCs w:val="24"/>
        </w:rPr>
        <w:t>faza narastającego napięcia</w:t>
      </w:r>
      <w:r>
        <w:rPr>
          <w:rFonts w:ascii="Times New Roman" w:hAnsi="Times New Roman"/>
          <w:sz w:val="24"/>
          <w:szCs w:val="24"/>
        </w:rPr>
        <w:t xml:space="preserve"> lub </w:t>
      </w:r>
      <w:r>
        <w:rPr>
          <w:rFonts w:ascii="Times New Roman" w:hAnsi="Times New Roman"/>
          <w:i/>
          <w:sz w:val="24"/>
          <w:szCs w:val="24"/>
        </w:rPr>
        <w:t>cisza przed burzą</w:t>
      </w:r>
      <w:r>
        <w:rPr>
          <w:rFonts w:ascii="Times New Roman" w:hAnsi="Times New Roman"/>
          <w:sz w:val="24"/>
          <w:szCs w:val="24"/>
        </w:rPr>
        <w:t xml:space="preserve"> - jak nazwa wskazuje charakterystyczny jest wzrost napięcia i natężanie sytuacji konfliktowych. Sprawca jest rozdrażniony, łatwo wpada w złość. Wszystko może stać się pretekstem                 do wybuchu aktu przemocy. Takim zachowaniem buduje niepewność i chwiejność emocjonalną u ofiary, która stara się załagodzić sytuację i spełnia polecenia oprawcy, przyjmuje winę na siebie za wszelkie niepowodzenia. Ciągłemu lękowi towarzyszą objawy somatyczne, takie jak bóle żołądka, bóle głowy, bezsenność, apatia;</w:t>
      </w:r>
    </w:p>
    <w:p w:rsidR="00346CC2" w:rsidRDefault="00346CC2" w:rsidP="00B733D9">
      <w:pPr>
        <w:pStyle w:val="ListParagraph"/>
        <w:numPr>
          <w:ilvl w:val="0"/>
          <w:numId w:val="19"/>
        </w:numPr>
        <w:suppressAutoHyphens/>
        <w:autoSpaceDN w:val="0"/>
        <w:spacing w:after="120"/>
        <w:ind w:left="709" w:hanging="284"/>
        <w:contextualSpacing w:val="0"/>
        <w:jc w:val="both"/>
        <w:textAlignment w:val="baseline"/>
      </w:pPr>
      <w:r>
        <w:rPr>
          <w:rFonts w:ascii="Times New Roman" w:hAnsi="Times New Roman"/>
          <w:i/>
          <w:sz w:val="24"/>
          <w:szCs w:val="24"/>
        </w:rPr>
        <w:t>faza ostrej przemocy</w:t>
      </w:r>
      <w:r>
        <w:rPr>
          <w:rFonts w:ascii="Times New Roman" w:hAnsi="Times New Roman"/>
          <w:sz w:val="24"/>
          <w:szCs w:val="24"/>
        </w:rPr>
        <w:t xml:space="preserve"> - przejawia się wybuchem gniewu i wyładowaniem agresji. Zachowanie sprawcy jest najczęściej nieadekwatne do przyczyny. Ofiara czuje bezsilność, lęk, niepewność. Skutki tej fazy przemocy to najczęściej obrażenia fizyczne oraz konieczność opieki medycznej;</w:t>
      </w:r>
    </w:p>
    <w:p w:rsidR="00346CC2" w:rsidRDefault="00346CC2" w:rsidP="00B733D9">
      <w:pPr>
        <w:pStyle w:val="ListParagraph"/>
        <w:numPr>
          <w:ilvl w:val="0"/>
          <w:numId w:val="19"/>
        </w:numPr>
        <w:suppressAutoHyphens/>
        <w:autoSpaceDN w:val="0"/>
        <w:spacing w:after="120"/>
        <w:ind w:left="709" w:hanging="284"/>
        <w:contextualSpacing w:val="0"/>
        <w:jc w:val="both"/>
        <w:textAlignment w:val="baseline"/>
      </w:pPr>
      <w:r>
        <w:rPr>
          <w:rFonts w:ascii="Times New Roman" w:hAnsi="Times New Roman"/>
          <w:i/>
          <w:sz w:val="24"/>
          <w:szCs w:val="24"/>
        </w:rPr>
        <w:t>etap miodowego miesiąca</w:t>
      </w:r>
      <w:r>
        <w:rPr>
          <w:rFonts w:ascii="Times New Roman" w:hAnsi="Times New Roman"/>
          <w:sz w:val="24"/>
          <w:szCs w:val="24"/>
        </w:rPr>
        <w:t xml:space="preserve"> - sprawca przemocy zauważa skutki swojego zachowania      i wyraża skruchę, okazuje żal, ciepło, troskę, obiecuje poprawę. Słowne deklaracje pozwalają osobie krzywdzonej uwierzyć, że ta sytuacja „to był ostatni raz” jednak bez specjalistycznej pomocy zwykle kończy się to ponownym rozpoczęciem cyklu.</w:t>
      </w:r>
    </w:p>
    <w:p w:rsidR="00346CC2" w:rsidRDefault="00346CC2" w:rsidP="00B733D9">
      <w:pPr>
        <w:pStyle w:val="Caption"/>
        <w:keepNext/>
        <w:jc w:val="both"/>
      </w:pPr>
      <w:bookmarkStart w:id="20" w:name="_Toc468697389"/>
      <w:r>
        <w:t xml:space="preserve">Rysunek nr </w:t>
      </w:r>
      <w:fldSimple w:instr=" SEQ Rysunek \* ARABIC ">
        <w:r>
          <w:rPr>
            <w:noProof/>
          </w:rPr>
          <w:t>1</w:t>
        </w:r>
      </w:fldSimple>
      <w:r>
        <w:t xml:space="preserve"> Cykl przemocy</w:t>
      </w:r>
      <w:bookmarkEnd w:id="20"/>
    </w:p>
    <w:p w:rsidR="00346CC2" w:rsidRDefault="00346CC2" w:rsidP="00B733D9">
      <w:pPr>
        <w:pStyle w:val="Standard"/>
        <w:ind w:firstLine="708"/>
        <w:jc w:val="both"/>
        <w:rPr>
          <w:rFonts w:ascii="Times New Roman" w:hAnsi="Times New Roman" w:cs="Times New Roman"/>
          <w:sz w:val="24"/>
          <w:szCs w:val="24"/>
        </w:rPr>
      </w:pPr>
      <w:r w:rsidRPr="00500B52">
        <w:rPr>
          <w:rFonts w:ascii="Times New Roman" w:hAnsi="Times New Roman" w:cs="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14pt;height:180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">
            <v:imagedata r:id="rId7" o:title="" cropbottom="-146f" cropleft="-16208f" cropright="-15364f"/>
            <o:lock v:ext="edit" aspectratio="f"/>
          </v:shape>
        </w:pict>
      </w:r>
    </w:p>
    <w:p w:rsidR="00346CC2" w:rsidRDefault="00346CC2" w:rsidP="00B733D9">
      <w:pPr>
        <w:pStyle w:val="Standard"/>
        <w:ind w:firstLine="708"/>
        <w:jc w:val="both"/>
      </w:pPr>
      <w:r>
        <w:rPr>
          <w:rFonts w:ascii="Times New Roman" w:hAnsi="Times New Roman" w:cs="Times New Roman"/>
          <w:sz w:val="24"/>
          <w:szCs w:val="24"/>
        </w:rPr>
        <w:t xml:space="preserve">Myśl, że może być dobrze stale towarzyszy ofiarom przemocy, które ignorują skutki agresywnych zachowań. Jak już wcześniej wspomniano przemoc w rodzinie rzadko bywa zachowaniem jednorazowym. Brak zdecydowanej reakcji, osoby krzywdzące traktują jako przyzwolenie, a kolejne fazy ostrej przemocy niosą coraz poważniejsze i groźniejsze dla zdrowia i życia ofiar szkody.  Im dłużej trwa przemoc, tym trudniej jest </w:t>
      </w:r>
      <w:r w:rsidRPr="008B0305">
        <w:rPr>
          <w:rFonts w:ascii="Times New Roman" w:hAnsi="Times New Roman" w:cs="Times New Roman"/>
          <w:sz w:val="24"/>
          <w:szCs w:val="24"/>
        </w:rPr>
        <w:t>uwolnić się od takiej relacji i poważniejsze zmiany zachodzą w osobowości ofiary i sprawcy oraz innych</w:t>
      </w:r>
      <w:r>
        <w:rPr>
          <w:rFonts w:ascii="Times New Roman" w:hAnsi="Times New Roman" w:cs="Times New Roman"/>
          <w:sz w:val="24"/>
          <w:szCs w:val="24"/>
        </w:rPr>
        <w:t xml:space="preserve"> domowników, którzy są świadkami tych krzywdzących zachowań, ale wobec których przemoc nie jest stosowana. Ofiarami bowiem nie zawsze są wszystkie osoby, które wspólnie zamieszkują ze sprawcą.</w:t>
      </w:r>
    </w:p>
    <w:p w:rsidR="00346CC2" w:rsidRDefault="00346CC2" w:rsidP="00B733D9">
      <w:pPr>
        <w:pStyle w:val="Standard"/>
        <w:ind w:firstLine="708"/>
        <w:jc w:val="both"/>
        <w:rPr>
          <w:rFonts w:ascii="Times New Roman" w:hAnsi="Times New Roman" w:cs="Times New Roman"/>
          <w:sz w:val="24"/>
          <w:szCs w:val="24"/>
        </w:rPr>
      </w:pPr>
      <w:bookmarkStart w:id="21" w:name="_Toc465421212"/>
      <w:r>
        <w:rPr>
          <w:rFonts w:ascii="Times New Roman" w:hAnsi="Times New Roman" w:cs="Times New Roman"/>
          <w:sz w:val="24"/>
          <w:szCs w:val="24"/>
        </w:rPr>
        <w:t>Za wczesne sygnały ostrzegawcze świadczące o tym, że może pojawić się przemoc można uznać okazywanie skrajnej zazdrości przez partnera, nadużywanie alkoholu lub stosowanie innych używek, nagłe zmiany nastroju, niekontrolowane wybuchy złości, stosowanie siły podczas sprzeczek, kontrolowanie i izolowanie od rodziny i znajomych.</w:t>
      </w:r>
    </w:p>
    <w:p w:rsidR="00346CC2" w:rsidRDefault="00346CC2" w:rsidP="00B733D9">
      <w:pPr>
        <w:pStyle w:val="Standard"/>
        <w:jc w:val="both"/>
      </w:pPr>
      <w:r>
        <w:rPr>
          <w:rFonts w:ascii="Cambria" w:hAnsi="Cambria"/>
          <w:b/>
          <w:bCs/>
          <w:color w:val="4F81BD"/>
          <w:sz w:val="26"/>
          <w:szCs w:val="26"/>
        </w:rPr>
        <w:tab/>
      </w:r>
      <w:r>
        <w:rPr>
          <w:rFonts w:ascii="Times New Roman" w:hAnsi="Times New Roman"/>
          <w:sz w:val="24"/>
          <w:szCs w:val="24"/>
        </w:rPr>
        <w:t xml:space="preserve">Podsumowując, przemoc niesie ze sobą bardzo negatywne skutki, które można rozpatrywać     w szerszej, społecznej perspektywie. Zniszczony zostaje cały system rodzinny, odebrane zostaje poczucie bezpieczeństwa i możliwość prawidłowego rozwoju, zwłaszcza     w przypadku dzieci. Istnieje duże ryzyko powielania negatywnych wzorców przez kolejne pokolenia. Brak właściwej reakcji na przemoc w rodzinie, potęguje ją i utrwala, dlatego też niezbędne jest objęcie pomocą i wsparciem ofiary przemocy, a także podjęcie stanowczych działań wobec sprawców, by przemoc się nie powtarzała.    </w:t>
      </w:r>
      <w:bookmarkEnd w:id="21"/>
    </w:p>
    <w:p w:rsidR="00346CC2" w:rsidRDefault="00346CC2">
      <w:pPr>
        <w:rPr>
          <w:rFonts w:ascii="Cambria" w:hAnsi="Cambria"/>
          <w:b/>
          <w:bCs/>
          <w:color w:val="4F81BD"/>
          <w:sz w:val="26"/>
          <w:szCs w:val="26"/>
        </w:rPr>
      </w:pPr>
      <w:bookmarkStart w:id="22" w:name="_Toc468449566"/>
      <w:r>
        <w:br w:type="page"/>
      </w:r>
    </w:p>
    <w:p w:rsidR="00346CC2" w:rsidRDefault="00346CC2" w:rsidP="00B733D9">
      <w:pPr>
        <w:pStyle w:val="Heading2"/>
        <w:spacing w:after="200"/>
      </w:pPr>
      <w:r>
        <w:t>Zjawisko przemocy w rodzinie na terenie Powiatu Wschowskiego</w:t>
      </w:r>
      <w:bookmarkEnd w:id="1"/>
      <w:bookmarkEnd w:id="22"/>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Według danych statystycznych pochodzących ze Statystycznego Vademecum Samorządowca z 2015 roku Powiat Wschowski liczył ponad 39 tysięcy mieszkańców. Powiat obejmuje trzy gminy: Gminę Wschowa, Gminę Sława i Gminę Szlichtyngowa. Siedzibą władz powiatu jest miasto Wschowa, które skupia około 15 tysięcy mieszkańców.</w:t>
      </w:r>
    </w:p>
    <w:p w:rsidR="00346CC2" w:rsidRDefault="00346CC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Precyzyjne określenie skali problemu przemocy w rodzinie jest niemalże niemożliwe zarówno na terenie całego kraju jak i Powiatu Wschowskiego. Główną przyczyną tego stanu rzeczy jest fakt, iż trudno uzyskać wiarygodne i rzeczywiste dane, między innymi dlatego,    że ofiary przemocy ciągle wstydzą się mówić o swojej sytuacji i boją się poprosić                        o profesjonalną pomoc instytucjonalną. Przemoc jest więc nadal problemem ukrytym. </w:t>
      </w:r>
      <w:r>
        <w:rPr>
          <w:rFonts w:ascii="Times New Roman" w:hAnsi="Times New Roman" w:cs="Times New Roman"/>
          <w:sz w:val="24"/>
          <w:szCs w:val="24"/>
        </w:rPr>
        <w:br/>
        <w:t>W związku z tym organizując działania i plany pomocy należy się opierać nie tylko na danych rzeczywistych, które są udostępniane przez lokalne instytucje, ale także na danych szacunkowych.</w:t>
      </w:r>
    </w:p>
    <w:p w:rsidR="00346CC2" w:rsidRDefault="00346CC2" w:rsidP="00B733D9">
      <w:pPr>
        <w:pStyle w:val="Standard"/>
        <w:ind w:firstLine="708"/>
        <w:jc w:val="both"/>
      </w:pPr>
      <w:r>
        <w:rPr>
          <w:rFonts w:ascii="Times New Roman" w:hAnsi="Times New Roman" w:cs="Times New Roman"/>
          <w:sz w:val="24"/>
          <w:szCs w:val="24"/>
        </w:rPr>
        <w:t xml:space="preserve">Poniżej znajdują się dane statystyczne dotyczące zjawiska przemocy w Powiecie Wschowskim udostępnione przez Komendę Powiatową Policji we Wschowie, Sąd Rejonowy we Wschowie, Ośrodki Pomocy Społecznej, Zespoły Interdyscyplinarne ds. Przeciwdziałania Przemocy w </w:t>
      </w:r>
      <w:r w:rsidRPr="00D03A17">
        <w:rPr>
          <w:rFonts w:ascii="Times New Roman" w:hAnsi="Times New Roman" w:cs="Times New Roman"/>
          <w:sz w:val="24"/>
          <w:szCs w:val="24"/>
        </w:rPr>
        <w:t>Rodzinie funkcjonujące na terenie powiatu oraz Powiatowe Centrum Pomocy Rodzinie we Wschowie</w:t>
      </w:r>
      <w:r>
        <w:rPr>
          <w:rFonts w:ascii="Times New Roman" w:hAnsi="Times New Roman" w:cs="Times New Roman"/>
          <w:color w:val="FF3333"/>
          <w:sz w:val="24"/>
          <w:szCs w:val="24"/>
        </w:rPr>
        <w:t xml:space="preserve"> </w:t>
      </w:r>
      <w:r>
        <w:rPr>
          <w:rFonts w:ascii="Times New Roman" w:hAnsi="Times New Roman" w:cs="Times New Roman"/>
          <w:sz w:val="24"/>
          <w:szCs w:val="24"/>
        </w:rPr>
        <w:t xml:space="preserve"> </w:t>
      </w:r>
    </w:p>
    <w:p w:rsidR="00346CC2" w:rsidRPr="00D03A17" w:rsidRDefault="00346CC2" w:rsidP="00B733D9">
      <w:pPr>
        <w:pStyle w:val="Standard"/>
        <w:ind w:firstLine="708"/>
        <w:jc w:val="both"/>
      </w:pPr>
      <w:r>
        <w:rPr>
          <w:rFonts w:ascii="Times New Roman" w:hAnsi="Times New Roman" w:cs="Times New Roman"/>
          <w:sz w:val="24"/>
          <w:szCs w:val="24"/>
        </w:rPr>
        <w:t xml:space="preserve"> Z informacji przekazanych przez Komendę Powiatową Policji we Wschowie wynika, że w okresie od początku 2013 roku do końca 2015 roku przeprowadzono łącznie 672            interwencje w związku z przemocą domową, w tym 467 interwencji miało miejsce, kiedy sprawca przemocy był pod wpływem alkoholu (69%). </w:t>
      </w:r>
      <w:r w:rsidRPr="00D03A17">
        <w:rPr>
          <w:rFonts w:ascii="Times New Roman" w:hAnsi="Times New Roman" w:cs="Times New Roman"/>
          <w:sz w:val="24"/>
          <w:szCs w:val="24"/>
        </w:rPr>
        <w:t>Osoby stosujące przemoc to w zdecydowanej</w:t>
      </w:r>
      <w:r>
        <w:rPr>
          <w:rFonts w:ascii="Times New Roman" w:hAnsi="Times New Roman" w:cs="Times New Roman"/>
          <w:sz w:val="24"/>
          <w:szCs w:val="24"/>
        </w:rPr>
        <w:t xml:space="preserve"> większości mężczyźni. Wśród liczby pokrzywdzonych w wyniku przemocy przeważającą </w:t>
      </w:r>
      <w:r w:rsidRPr="00D03A17">
        <w:rPr>
          <w:rFonts w:ascii="Times New Roman" w:hAnsi="Times New Roman" w:cs="Times New Roman"/>
          <w:sz w:val="24"/>
          <w:szCs w:val="24"/>
        </w:rPr>
        <w:t>większość stanowią kobiety. W latach 2013-2015 w związku z przemocą domową wszczęto łącznie 101 postępowań przygotowawczych z ar</w:t>
      </w:r>
      <w:r>
        <w:rPr>
          <w:rFonts w:ascii="Times New Roman" w:hAnsi="Times New Roman" w:cs="Times New Roman"/>
          <w:sz w:val="24"/>
          <w:szCs w:val="24"/>
        </w:rPr>
        <w:t xml:space="preserve">t. 207 Kodeksu Karnego, z czego   </w:t>
      </w:r>
      <w:r w:rsidRPr="00D03A17">
        <w:rPr>
          <w:rFonts w:ascii="Times New Roman" w:hAnsi="Times New Roman" w:cs="Times New Roman"/>
          <w:sz w:val="24"/>
          <w:szCs w:val="24"/>
        </w:rPr>
        <w:t>99 postępowań zostało zakończonych. Szczegółowe informacje znajdują się w tabeli nr 1.</w:t>
      </w:r>
    </w:p>
    <w:p w:rsidR="00346CC2" w:rsidRDefault="00346CC2" w:rsidP="00B733D9">
      <w:pPr>
        <w:pStyle w:val="Caption"/>
        <w:keepNext/>
      </w:pPr>
      <w:bookmarkStart w:id="23" w:name="_Toc468697396"/>
      <w:r>
        <w:t xml:space="preserve">Tabela nr </w:t>
      </w:r>
      <w:fldSimple w:instr=" SEQ Tabela \* ARABIC ">
        <w:r>
          <w:rPr>
            <w:noProof/>
          </w:rPr>
          <w:t>1</w:t>
        </w:r>
      </w:fldSimple>
      <w:r>
        <w:t xml:space="preserve"> Zjawisko przemocy w rodzinie na terenie Powiatu Wschowskiego w latach 2013-2015 (według danych Komendy Powiatowej Policji we Wschowie)</w:t>
      </w:r>
      <w:bookmarkEnd w:id="23"/>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235"/>
        <w:gridCol w:w="1344"/>
        <w:gridCol w:w="1275"/>
        <w:gridCol w:w="1275"/>
      </w:tblGrid>
      <w:tr w:rsidR="00346CC2" w:rsidRPr="00C34F4D" w:rsidTr="004562DE">
        <w:tc>
          <w:tcPr>
            <w:tcW w:w="9129" w:type="dxa"/>
            <w:gridSpan w:val="4"/>
            <w:shd w:val="clear" w:color="auto" w:fill="C6D9F1"/>
            <w:tcMar>
              <w:left w:w="57" w:type="dxa"/>
              <w:right w:w="57" w:type="dxa"/>
            </w:tcMar>
          </w:tcPr>
          <w:p w:rsidR="00346CC2" w:rsidRPr="00C34F4D" w:rsidRDefault="00346CC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Powiatu Wschowskiego w latach 2013 – 2015</w:t>
            </w:r>
          </w:p>
        </w:tc>
      </w:tr>
      <w:tr w:rsidR="00346CC2" w:rsidRPr="00C34F4D" w:rsidTr="004562DE">
        <w:tc>
          <w:tcPr>
            <w:tcW w:w="5235" w:type="dxa"/>
            <w:shd w:val="clear" w:color="auto" w:fill="C6D9F1"/>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b/>
              </w:rPr>
            </w:pPr>
            <w:r w:rsidRPr="00C34F4D">
              <w:rPr>
                <w:rFonts w:ascii="Times New Roman" w:hAnsi="Times New Roman"/>
                <w:b/>
              </w:rPr>
              <w:t>Rok</w:t>
            </w:r>
          </w:p>
        </w:tc>
        <w:tc>
          <w:tcPr>
            <w:tcW w:w="1344" w:type="dxa"/>
            <w:shd w:val="clear" w:color="auto" w:fill="C6D9F1"/>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275" w:type="dxa"/>
            <w:shd w:val="clear" w:color="auto" w:fill="C6D9F1"/>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5" w:type="dxa"/>
            <w:shd w:val="clear" w:color="auto" w:fill="C6D9F1"/>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 xml:space="preserve">Liczba przeprowadzonych interwencji  </w:t>
            </w:r>
            <w:r w:rsidRPr="00C34F4D">
              <w:rPr>
                <w:rFonts w:ascii="Times New Roman" w:hAnsi="Times New Roman"/>
              </w:rPr>
              <w:br/>
              <w:t xml:space="preserve">w związku z przemocą domową </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275</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222</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175</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sporządzonych „Niebieskich Kart”</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275</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222</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175</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330</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253</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186</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43</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20</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287</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233</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176</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709"/>
              <w:rPr>
                <w:rFonts w:ascii="Times New Roman" w:hAnsi="Times New Roman"/>
              </w:rPr>
            </w:pPr>
            <w:r w:rsidRPr="00C34F4D">
              <w:rPr>
                <w:rStyle w:val="grame"/>
                <w:rFonts w:ascii="Times New Roman" w:hAnsi="Times New Roman"/>
              </w:rPr>
              <w:t>kobiety</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242</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191</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153</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firstLine="425"/>
              <w:rPr>
                <w:rFonts w:ascii="Times New Roman" w:hAnsi="Times New Roman"/>
              </w:rPr>
            </w:pPr>
            <w:r w:rsidRPr="00C34F4D">
              <w:rPr>
                <w:rStyle w:val="grame"/>
                <w:rFonts w:ascii="Times New Roman" w:hAnsi="Times New Roman"/>
              </w:rPr>
              <w:t>mężczyźni</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45</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42</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pod wpływem alkoholu ogółem:</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193</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166</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108</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177</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156</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99</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postępowań przygotowawczych „Niebieskiej Karty”:</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wszczętych</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stwierdzonych</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14</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w:t>
            </w:r>
          </w:p>
        </w:tc>
      </w:tr>
      <w:tr w:rsidR="00346CC2" w:rsidRPr="00C34F4D" w:rsidTr="004562DE">
        <w:tc>
          <w:tcPr>
            <w:tcW w:w="5235" w:type="dxa"/>
            <w:tcMar>
              <w:left w:w="57" w:type="dxa"/>
              <w:right w:w="57" w:type="dxa"/>
            </w:tcMar>
          </w:tcPr>
          <w:p w:rsidR="00346CC2" w:rsidRPr="00C34F4D" w:rsidRDefault="00346CC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zakończonych</w:t>
            </w:r>
          </w:p>
        </w:tc>
        <w:tc>
          <w:tcPr>
            <w:tcW w:w="134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c>
          <w:tcPr>
            <w:tcW w:w="1275"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w:t>
            </w:r>
          </w:p>
        </w:tc>
        <w:tc>
          <w:tcPr>
            <w:tcW w:w="1275" w:type="dxa"/>
            <w:tcMar>
              <w:left w:w="57" w:type="dxa"/>
              <w:right w:w="57" w:type="dxa"/>
            </w:tcMar>
            <w:vAlign w:val="center"/>
          </w:tcPr>
          <w:p w:rsidR="00346CC2" w:rsidRPr="00C34F4D" w:rsidRDefault="00346CC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36</w:t>
            </w:r>
          </w:p>
        </w:tc>
      </w:tr>
    </w:tbl>
    <w:p w:rsidR="00346CC2" w:rsidRDefault="00346CC2" w:rsidP="00A754F4">
      <w:pPr>
        <w:pStyle w:val="Standard"/>
        <w:spacing w:before="120"/>
        <w:ind w:firstLine="709"/>
        <w:jc w:val="both"/>
        <w:rPr>
          <w:rFonts w:ascii="Times New Roman" w:hAnsi="Times New Roman" w:cs="Times New Roman"/>
          <w:sz w:val="24"/>
          <w:szCs w:val="24"/>
        </w:rPr>
      </w:pPr>
    </w:p>
    <w:p w:rsidR="00346CC2" w:rsidRDefault="00346CC2" w:rsidP="00A754F4">
      <w:pPr>
        <w:pStyle w:val="Standard"/>
        <w:spacing w:before="120"/>
        <w:ind w:firstLine="709"/>
        <w:jc w:val="both"/>
      </w:pPr>
      <w:r>
        <w:rPr>
          <w:rFonts w:ascii="Times New Roman" w:hAnsi="Times New Roman" w:cs="Times New Roman"/>
          <w:sz w:val="24"/>
          <w:szCs w:val="24"/>
        </w:rPr>
        <w:t xml:space="preserve">W związku z art. 207 Kodeksu Karnego Sąd Rejonowy II Wydział Karny </w:t>
      </w:r>
      <w:r>
        <w:rPr>
          <w:rFonts w:ascii="Times New Roman" w:hAnsi="Times New Roman" w:cs="Times New Roman"/>
          <w:sz w:val="24"/>
          <w:szCs w:val="24"/>
        </w:rPr>
        <w:br/>
        <w:t xml:space="preserve">we Wschowie wydał w latach 2013-2015 łącznie 41 prawomocnych wyroków (podział według lat znajduje się w tabeli nr 2). Niemniej wzrost liczby prawomocnych wyroków nie musi oznaczać wzrostu zjawiska przemocy na terenie Powiatu Wschowskiego ponieważ,              jak wynika z danych Komendy Powiatowej Policji we Wschowie liczba interwencji </w:t>
      </w:r>
      <w:r>
        <w:rPr>
          <w:rFonts w:ascii="Times New Roman" w:hAnsi="Times New Roman" w:cs="Times New Roman"/>
        </w:rPr>
        <w:t>w związku       z przemocą domową</w:t>
      </w:r>
      <w:r>
        <w:rPr>
          <w:rFonts w:ascii="Times New Roman" w:hAnsi="Times New Roman" w:cs="Times New Roman"/>
          <w:sz w:val="24"/>
          <w:szCs w:val="24"/>
        </w:rPr>
        <w:t xml:space="preserve"> </w:t>
      </w:r>
      <w:r>
        <w:rPr>
          <w:rFonts w:ascii="Times New Roman" w:hAnsi="Times New Roman" w:cs="Times New Roman"/>
        </w:rPr>
        <w:t>z roku na rok</w:t>
      </w:r>
      <w:r>
        <w:rPr>
          <w:rFonts w:ascii="Times New Roman" w:hAnsi="Times New Roman" w:cs="Times New Roman"/>
          <w:sz w:val="24"/>
          <w:szCs w:val="24"/>
        </w:rPr>
        <w:t xml:space="preserve"> spada</w:t>
      </w:r>
      <w:r>
        <w:rPr>
          <w:rFonts w:ascii="Times New Roman" w:hAnsi="Times New Roman" w:cs="Times New Roman"/>
        </w:rPr>
        <w:t>. Przyczyną może być np. zaostrzenie przepisów prawa.</w:t>
      </w:r>
    </w:p>
    <w:p w:rsidR="00346CC2" w:rsidRDefault="00346CC2" w:rsidP="00B733D9">
      <w:pPr>
        <w:pStyle w:val="Caption"/>
        <w:keepNext/>
      </w:pPr>
      <w:bookmarkStart w:id="24" w:name="_Toc468697397"/>
      <w:r>
        <w:t xml:space="preserve">Tabela nr </w:t>
      </w:r>
      <w:fldSimple w:instr=" SEQ Tabela \* ARABIC ">
        <w:r>
          <w:rPr>
            <w:noProof/>
          </w:rPr>
          <w:t>2</w:t>
        </w:r>
      </w:fldSimple>
      <w:r>
        <w:t xml:space="preserve"> Ilość prawomocnych wyroków z art. 207 KK wydawanych przez Sąd Rejonowy II Wydział Karny we Wschowie w latach 2013-2015 (według danych Sądu Rejonowego II Wydział Karny we Wschowie)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507"/>
        <w:gridCol w:w="1189"/>
        <w:gridCol w:w="1189"/>
        <w:gridCol w:w="1189"/>
        <w:gridCol w:w="1112"/>
      </w:tblGrid>
      <w:tr w:rsidR="00346CC2" w:rsidRPr="00C34F4D" w:rsidTr="00C34F4D">
        <w:tc>
          <w:tcPr>
            <w:tcW w:w="9186" w:type="dxa"/>
            <w:gridSpan w:val="5"/>
            <w:shd w:val="clear" w:color="auto" w:fill="B8CCE4"/>
            <w:noWrap/>
            <w:tcMar>
              <w:left w:w="57" w:type="dxa"/>
              <w:right w:w="57" w:type="dxa"/>
            </w:tcMar>
          </w:tcPr>
          <w:p w:rsidR="00346CC2" w:rsidRPr="00C34F4D" w:rsidRDefault="00346CC2" w:rsidP="00C34F4D">
            <w:pPr>
              <w:spacing w:before="120" w:after="120" w:line="240" w:lineRule="auto"/>
              <w:jc w:val="center"/>
              <w:rPr>
                <w:rFonts w:ascii="Times New Roman" w:hAnsi="Times New Roman"/>
                <w:b/>
                <w:sz w:val="24"/>
                <w:szCs w:val="24"/>
              </w:rPr>
            </w:pPr>
            <w:r w:rsidRPr="00C34F4D">
              <w:rPr>
                <w:rFonts w:ascii="Times New Roman" w:hAnsi="Times New Roman"/>
                <w:b/>
                <w:sz w:val="24"/>
                <w:szCs w:val="24"/>
              </w:rPr>
              <w:t xml:space="preserve">Ilość prawomocnych wyroków z art. 207 KK wydawanych </w:t>
            </w:r>
            <w:r w:rsidRPr="00C34F4D">
              <w:rPr>
                <w:rFonts w:ascii="Times New Roman" w:hAnsi="Times New Roman"/>
                <w:b/>
                <w:sz w:val="24"/>
                <w:szCs w:val="24"/>
              </w:rPr>
              <w:br/>
              <w:t>przez Sąd Rejonowy II Wydział Karny we Wschowie w latach 2013-2015</w:t>
            </w:r>
          </w:p>
        </w:tc>
      </w:tr>
      <w:tr w:rsidR="00346CC2" w:rsidRPr="00C34F4D" w:rsidTr="00C34F4D">
        <w:tc>
          <w:tcPr>
            <w:tcW w:w="4507" w:type="dxa"/>
            <w:shd w:val="clear" w:color="auto" w:fill="C6D9F1"/>
            <w:noWrap/>
            <w:tcMar>
              <w:left w:w="57" w:type="dxa"/>
              <w:right w:w="57" w:type="dxa"/>
            </w:tcMar>
          </w:tcPr>
          <w:p w:rsidR="00346CC2" w:rsidRPr="00C34F4D" w:rsidRDefault="00346CC2" w:rsidP="00C34F4D">
            <w:pPr>
              <w:spacing w:after="0" w:line="240" w:lineRule="auto"/>
              <w:rPr>
                <w:rFonts w:ascii="Times New Roman" w:hAnsi="Times New Roman"/>
                <w:b/>
              </w:rPr>
            </w:pPr>
            <w:r w:rsidRPr="00C34F4D">
              <w:rPr>
                <w:rFonts w:ascii="Times New Roman" w:hAnsi="Times New Roman"/>
                <w:b/>
              </w:rPr>
              <w:t>Rok</w:t>
            </w:r>
          </w:p>
        </w:tc>
        <w:tc>
          <w:tcPr>
            <w:tcW w:w="1189" w:type="dxa"/>
            <w:shd w:val="clear" w:color="auto" w:fill="C6D9F1"/>
            <w:noWrap/>
            <w:tcMar>
              <w:left w:w="57" w:type="dxa"/>
              <w:right w:w="57" w:type="dxa"/>
            </w:tcMa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2013</w:t>
            </w:r>
          </w:p>
        </w:tc>
        <w:tc>
          <w:tcPr>
            <w:tcW w:w="1189" w:type="dxa"/>
            <w:shd w:val="clear" w:color="auto" w:fill="C6D9F1"/>
            <w:noWrap/>
            <w:tcMar>
              <w:left w:w="57" w:type="dxa"/>
              <w:right w:w="57" w:type="dxa"/>
            </w:tcMa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2014</w:t>
            </w:r>
          </w:p>
        </w:tc>
        <w:tc>
          <w:tcPr>
            <w:tcW w:w="1189" w:type="dxa"/>
            <w:shd w:val="clear" w:color="auto" w:fill="C6D9F1"/>
            <w:noWrap/>
            <w:tcMar>
              <w:left w:w="57" w:type="dxa"/>
              <w:right w:w="57" w:type="dxa"/>
            </w:tcMa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2015</w:t>
            </w:r>
          </w:p>
        </w:tc>
        <w:tc>
          <w:tcPr>
            <w:tcW w:w="1112" w:type="dxa"/>
            <w:shd w:val="clear" w:color="auto" w:fill="C6D9F1"/>
            <w:noWrap/>
            <w:tcMar>
              <w:left w:w="57" w:type="dxa"/>
              <w:right w:w="57" w:type="dxa"/>
            </w:tcMa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Ogółem</w:t>
            </w:r>
          </w:p>
        </w:tc>
      </w:tr>
      <w:tr w:rsidR="00346CC2" w:rsidRPr="00C34F4D" w:rsidTr="00C34F4D">
        <w:tc>
          <w:tcPr>
            <w:tcW w:w="4507" w:type="dxa"/>
            <w:noWrap/>
            <w:tcMar>
              <w:left w:w="57" w:type="dxa"/>
              <w:right w:w="57" w:type="dxa"/>
            </w:tcMar>
          </w:tcPr>
          <w:p w:rsidR="00346CC2" w:rsidRPr="00C34F4D" w:rsidRDefault="00346CC2" w:rsidP="00C34F4D">
            <w:pPr>
              <w:spacing w:after="0" w:line="240" w:lineRule="auto"/>
              <w:rPr>
                <w:rFonts w:ascii="Times New Roman" w:hAnsi="Times New Roman"/>
              </w:rPr>
            </w:pPr>
            <w:r w:rsidRPr="00C34F4D">
              <w:rPr>
                <w:rFonts w:ascii="Times New Roman" w:hAnsi="Times New Roman"/>
              </w:rPr>
              <w:t>Ilość prawomocnych wyroków z art. 207 KK</w:t>
            </w:r>
          </w:p>
        </w:tc>
        <w:tc>
          <w:tcPr>
            <w:tcW w:w="1189" w:type="dxa"/>
            <w:noWrap/>
            <w:tcMar>
              <w:left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9</w:t>
            </w:r>
          </w:p>
        </w:tc>
        <w:tc>
          <w:tcPr>
            <w:tcW w:w="1189" w:type="dxa"/>
            <w:noWrap/>
            <w:tcMar>
              <w:left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13</w:t>
            </w:r>
          </w:p>
        </w:tc>
        <w:tc>
          <w:tcPr>
            <w:tcW w:w="1189" w:type="dxa"/>
            <w:noWrap/>
            <w:tcMar>
              <w:left w:w="57" w:type="dxa"/>
              <w:right w:w="57" w:type="dxa"/>
            </w:tcMar>
            <w:vAlign w:val="center"/>
          </w:tcPr>
          <w:p w:rsidR="00346CC2" w:rsidRPr="00C34F4D" w:rsidRDefault="00346CC2" w:rsidP="00C34F4D">
            <w:pPr>
              <w:keepNext/>
              <w:spacing w:after="0" w:line="240" w:lineRule="auto"/>
              <w:jc w:val="center"/>
              <w:rPr>
                <w:rFonts w:ascii="Times New Roman" w:hAnsi="Times New Roman"/>
              </w:rPr>
            </w:pPr>
            <w:r w:rsidRPr="00C34F4D">
              <w:rPr>
                <w:rFonts w:ascii="Times New Roman" w:hAnsi="Times New Roman"/>
              </w:rPr>
              <w:t>19</w:t>
            </w:r>
          </w:p>
        </w:tc>
        <w:tc>
          <w:tcPr>
            <w:tcW w:w="1112" w:type="dxa"/>
            <w:noWrap/>
            <w:tcMar>
              <w:left w:w="57" w:type="dxa"/>
              <w:right w:w="57" w:type="dxa"/>
            </w:tcMar>
          </w:tcPr>
          <w:p w:rsidR="00346CC2" w:rsidRPr="00C34F4D" w:rsidRDefault="00346CC2" w:rsidP="00C34F4D">
            <w:pPr>
              <w:keepNext/>
              <w:spacing w:after="0" w:line="240" w:lineRule="auto"/>
              <w:jc w:val="center"/>
              <w:rPr>
                <w:rFonts w:ascii="Times New Roman" w:hAnsi="Times New Roman"/>
                <w:b/>
              </w:rPr>
            </w:pPr>
            <w:r w:rsidRPr="00C34F4D">
              <w:rPr>
                <w:rFonts w:ascii="Times New Roman" w:hAnsi="Times New Roman"/>
                <w:b/>
              </w:rPr>
              <w:t>41</w:t>
            </w:r>
          </w:p>
        </w:tc>
      </w:tr>
    </w:tbl>
    <w:p w:rsidR="00346CC2" w:rsidRDefault="00346CC2" w:rsidP="00B733D9">
      <w:pPr>
        <w:pStyle w:val="Standard"/>
        <w:spacing w:before="120"/>
        <w:ind w:firstLine="709"/>
        <w:jc w:val="both"/>
        <w:rPr>
          <w:rFonts w:ascii="Times New Roman" w:hAnsi="Times New Roman" w:cs="Times New Roman"/>
          <w:sz w:val="24"/>
          <w:szCs w:val="24"/>
        </w:rPr>
      </w:pPr>
      <w:r>
        <w:rPr>
          <w:rFonts w:ascii="Times New Roman" w:hAnsi="Times New Roman" w:cs="Times New Roman"/>
          <w:sz w:val="24"/>
          <w:szCs w:val="24"/>
        </w:rPr>
        <w:t>Poniżej znajduje się zbiorcze zestawienie przeprowadzonych interwencji, w związku ze stosowaniem przemocy w rodzinie. Tabela nr 3 została sporządzona na podstawie danych udostępnionych przez Komendę Powiatowej Policji we Wschowie i ośrodków pomocy społecznej znajdujących się na terenie Powiatu Wschowskiego. Najwięcej interwencji rocznie przeprowadzała KPP, a najmniej Miejsko Gminny Ośrodek Pomocy Społecznej                     w Szlichtyngowej.</w:t>
      </w:r>
    </w:p>
    <w:p w:rsidR="00346CC2" w:rsidRDefault="00346CC2" w:rsidP="00B733D9">
      <w:pPr>
        <w:pStyle w:val="Caption"/>
        <w:keepNext/>
      </w:pPr>
      <w:bookmarkStart w:id="25" w:name="_Toc468697398"/>
      <w:r>
        <w:t xml:space="preserve">Tabela nr </w:t>
      </w:r>
      <w:fldSimple w:instr=" SEQ Tabela \* ARABIC ">
        <w:r>
          <w:rPr>
            <w:noProof/>
          </w:rPr>
          <w:t>3</w:t>
        </w:r>
      </w:fldSimple>
      <w:r>
        <w:t xml:space="preserve"> Liczba przeprowadzonych interwencji w związku z przemocą domową w latach 2013-2015 (dane zbiorcze)</w:t>
      </w:r>
      <w:bookmarkEnd w:id="25"/>
      <w:r>
        <w:t xml:space="preserve">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701"/>
        <w:gridCol w:w="1701"/>
        <w:gridCol w:w="1701"/>
        <w:gridCol w:w="1701"/>
        <w:gridCol w:w="1629"/>
      </w:tblGrid>
      <w:tr w:rsidR="00346CC2" w:rsidRPr="00C34F4D" w:rsidTr="00C34F4D">
        <w:tc>
          <w:tcPr>
            <w:tcW w:w="9129" w:type="dxa"/>
            <w:gridSpan w:val="6"/>
            <w:shd w:val="clear" w:color="auto" w:fill="C6D9F1"/>
            <w:noWrap/>
            <w:tcMar>
              <w:top w:w="57" w:type="dxa"/>
              <w:left w:w="57" w:type="dxa"/>
              <w:bottom w:w="57" w:type="dxa"/>
              <w:right w:w="57" w:type="dxa"/>
            </w:tcMar>
            <w:vAlign w:val="center"/>
          </w:tcPr>
          <w:p w:rsidR="00346CC2" w:rsidRPr="00C34F4D" w:rsidRDefault="00346CC2" w:rsidP="00C34F4D">
            <w:pPr>
              <w:spacing w:before="120" w:after="120" w:line="240" w:lineRule="auto"/>
              <w:jc w:val="center"/>
              <w:rPr>
                <w:rFonts w:ascii="Times New Roman" w:hAnsi="Times New Roman"/>
                <w:b/>
                <w:sz w:val="24"/>
                <w:szCs w:val="24"/>
              </w:rPr>
            </w:pPr>
            <w:r w:rsidRPr="00C34F4D">
              <w:rPr>
                <w:rFonts w:ascii="Times New Roman" w:hAnsi="Times New Roman"/>
                <w:b/>
                <w:sz w:val="24"/>
                <w:szCs w:val="24"/>
              </w:rPr>
              <w:t xml:space="preserve">Liczba przeprowadzonych interwencji w związku z przemocą domową </w:t>
            </w:r>
            <w:r w:rsidRPr="00C34F4D">
              <w:rPr>
                <w:rFonts w:ascii="Times New Roman" w:hAnsi="Times New Roman"/>
                <w:b/>
                <w:sz w:val="24"/>
                <w:szCs w:val="24"/>
              </w:rPr>
              <w:br/>
              <w:t>w latach 2013-2015</w:t>
            </w:r>
          </w:p>
        </w:tc>
      </w:tr>
      <w:tr w:rsidR="00346CC2" w:rsidRPr="00C34F4D" w:rsidTr="00C34F4D">
        <w:tc>
          <w:tcPr>
            <w:tcW w:w="696"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Rok</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KPP</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OPS Wschowa</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OPS Sława</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M-GOPS Szlichtyngowa</w:t>
            </w:r>
          </w:p>
        </w:tc>
        <w:tc>
          <w:tcPr>
            <w:tcW w:w="1629"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Ogółem</w:t>
            </w:r>
          </w:p>
        </w:tc>
      </w:tr>
      <w:tr w:rsidR="00346CC2" w:rsidRPr="00C34F4D" w:rsidTr="00C34F4D">
        <w:tc>
          <w:tcPr>
            <w:tcW w:w="696" w:type="dxa"/>
            <w:shd w:val="clear" w:color="auto" w:fill="C6D9F1"/>
            <w:noWrap/>
            <w:tcMar>
              <w:top w:w="57" w:type="dxa"/>
              <w:left w:w="57" w:type="dxa"/>
              <w:bottom w:w="57" w:type="dxa"/>
              <w:right w:w="57" w:type="dxa"/>
            </w:tcMar>
          </w:tcPr>
          <w:p w:rsidR="00346CC2" w:rsidRPr="00C34F4D" w:rsidRDefault="00346CC2" w:rsidP="00C34F4D">
            <w:pPr>
              <w:spacing w:after="0" w:line="240" w:lineRule="auto"/>
              <w:rPr>
                <w:rFonts w:ascii="Times New Roman" w:hAnsi="Times New Roman"/>
              </w:rPr>
            </w:pPr>
            <w:r w:rsidRPr="00C34F4D">
              <w:rPr>
                <w:rFonts w:ascii="Times New Roman" w:hAnsi="Times New Roman"/>
              </w:rPr>
              <w:t>2013</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275</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128</w:t>
            </w:r>
          </w:p>
        </w:tc>
        <w:tc>
          <w:tcPr>
            <w:tcW w:w="1701" w:type="dxa"/>
            <w:shd w:val="clear" w:color="auto" w:fill="FFFFFF"/>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100</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39</w:t>
            </w:r>
          </w:p>
        </w:tc>
        <w:tc>
          <w:tcPr>
            <w:tcW w:w="1629"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542</w:t>
            </w:r>
          </w:p>
        </w:tc>
      </w:tr>
      <w:tr w:rsidR="00346CC2" w:rsidRPr="00C34F4D" w:rsidTr="00C34F4D">
        <w:tc>
          <w:tcPr>
            <w:tcW w:w="696" w:type="dxa"/>
            <w:shd w:val="clear" w:color="auto" w:fill="C6D9F1"/>
            <w:noWrap/>
            <w:tcMar>
              <w:top w:w="57" w:type="dxa"/>
              <w:left w:w="57" w:type="dxa"/>
              <w:bottom w:w="57" w:type="dxa"/>
              <w:right w:w="57" w:type="dxa"/>
            </w:tcMar>
          </w:tcPr>
          <w:p w:rsidR="00346CC2" w:rsidRPr="00C34F4D" w:rsidRDefault="00346CC2" w:rsidP="00C34F4D">
            <w:pPr>
              <w:spacing w:after="0" w:line="240" w:lineRule="auto"/>
              <w:rPr>
                <w:rFonts w:ascii="Times New Roman" w:hAnsi="Times New Roman"/>
              </w:rPr>
            </w:pPr>
            <w:r w:rsidRPr="00C34F4D">
              <w:rPr>
                <w:rFonts w:ascii="Times New Roman" w:hAnsi="Times New Roman"/>
              </w:rPr>
              <w:t>2014</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222</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118</w:t>
            </w:r>
          </w:p>
        </w:tc>
        <w:tc>
          <w:tcPr>
            <w:tcW w:w="1701" w:type="dxa"/>
            <w:shd w:val="clear" w:color="auto" w:fill="FFFFFF"/>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68</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46</w:t>
            </w:r>
          </w:p>
        </w:tc>
        <w:tc>
          <w:tcPr>
            <w:tcW w:w="1629"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454</w:t>
            </w:r>
          </w:p>
        </w:tc>
      </w:tr>
      <w:tr w:rsidR="00346CC2" w:rsidRPr="00C34F4D" w:rsidTr="00C34F4D">
        <w:tc>
          <w:tcPr>
            <w:tcW w:w="696" w:type="dxa"/>
            <w:shd w:val="clear" w:color="auto" w:fill="C6D9F1"/>
            <w:noWrap/>
            <w:tcMar>
              <w:top w:w="57" w:type="dxa"/>
              <w:left w:w="57" w:type="dxa"/>
              <w:bottom w:w="57" w:type="dxa"/>
              <w:right w:w="57" w:type="dxa"/>
            </w:tcMar>
          </w:tcPr>
          <w:p w:rsidR="00346CC2" w:rsidRPr="00C34F4D" w:rsidRDefault="00346CC2" w:rsidP="00C34F4D">
            <w:pPr>
              <w:spacing w:after="0" w:line="240" w:lineRule="auto"/>
              <w:rPr>
                <w:rFonts w:ascii="Times New Roman" w:hAnsi="Times New Roman"/>
              </w:rPr>
            </w:pPr>
            <w:r w:rsidRPr="00C34F4D">
              <w:rPr>
                <w:rFonts w:ascii="Times New Roman" w:hAnsi="Times New Roman"/>
              </w:rPr>
              <w:t>2015</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175</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99</w:t>
            </w:r>
          </w:p>
        </w:tc>
        <w:tc>
          <w:tcPr>
            <w:tcW w:w="1701" w:type="dxa"/>
            <w:shd w:val="clear" w:color="auto" w:fill="FFFFFF"/>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60</w:t>
            </w:r>
          </w:p>
        </w:tc>
        <w:tc>
          <w:tcPr>
            <w:tcW w:w="1701" w:type="dxa"/>
            <w:noWrap/>
            <w:tcMar>
              <w:top w:w="57" w:type="dxa"/>
              <w:left w:w="57" w:type="dxa"/>
              <w:bottom w:w="57" w:type="dxa"/>
              <w:right w:w="57" w:type="dxa"/>
            </w:tcMar>
            <w:vAlign w:val="center"/>
          </w:tcPr>
          <w:p w:rsidR="00346CC2" w:rsidRPr="00C34F4D" w:rsidRDefault="00346CC2" w:rsidP="00C34F4D">
            <w:pPr>
              <w:keepNext/>
              <w:spacing w:after="0" w:line="240" w:lineRule="auto"/>
              <w:jc w:val="center"/>
              <w:rPr>
                <w:rFonts w:ascii="Times New Roman" w:hAnsi="Times New Roman"/>
              </w:rPr>
            </w:pPr>
            <w:r w:rsidRPr="00C34F4D">
              <w:rPr>
                <w:rFonts w:ascii="Times New Roman" w:hAnsi="Times New Roman"/>
              </w:rPr>
              <w:t>32</w:t>
            </w:r>
          </w:p>
        </w:tc>
        <w:tc>
          <w:tcPr>
            <w:tcW w:w="1629" w:type="dxa"/>
            <w:noWrap/>
            <w:tcMar>
              <w:top w:w="57" w:type="dxa"/>
              <w:left w:w="57" w:type="dxa"/>
              <w:bottom w:w="57" w:type="dxa"/>
              <w:right w:w="57" w:type="dxa"/>
            </w:tcMar>
            <w:vAlign w:val="center"/>
          </w:tcPr>
          <w:p w:rsidR="00346CC2" w:rsidRPr="00C34F4D" w:rsidRDefault="00346CC2" w:rsidP="00C34F4D">
            <w:pPr>
              <w:keepNext/>
              <w:spacing w:after="0" w:line="240" w:lineRule="auto"/>
              <w:jc w:val="center"/>
              <w:rPr>
                <w:rFonts w:ascii="Times New Roman" w:hAnsi="Times New Roman"/>
                <w:b/>
              </w:rPr>
            </w:pPr>
            <w:r w:rsidRPr="00C34F4D">
              <w:rPr>
                <w:rFonts w:ascii="Times New Roman" w:hAnsi="Times New Roman"/>
                <w:b/>
              </w:rPr>
              <w:t>366</w:t>
            </w:r>
          </w:p>
        </w:tc>
      </w:tr>
    </w:tbl>
    <w:p w:rsidR="00346CC2" w:rsidRDefault="00346CC2" w:rsidP="00744B59">
      <w:pPr>
        <w:autoSpaceDE w:val="0"/>
        <w:autoSpaceDN w:val="0"/>
        <w:adjustRightInd w:val="0"/>
        <w:spacing w:before="120" w:after="0"/>
        <w:ind w:firstLine="708"/>
        <w:jc w:val="both"/>
        <w:rPr>
          <w:rFonts w:ascii="Times New Roman" w:hAnsi="Times New Roman"/>
          <w:color w:val="FF0000"/>
          <w:sz w:val="24"/>
          <w:szCs w:val="24"/>
        </w:rPr>
      </w:pPr>
    </w:p>
    <w:p w:rsidR="00346CC2" w:rsidRPr="00495767" w:rsidRDefault="00346CC2" w:rsidP="00744B59">
      <w:pPr>
        <w:autoSpaceDE w:val="0"/>
        <w:autoSpaceDN w:val="0"/>
        <w:adjustRightInd w:val="0"/>
        <w:spacing w:before="120" w:after="0"/>
        <w:ind w:firstLine="708"/>
        <w:jc w:val="both"/>
        <w:rPr>
          <w:rFonts w:ascii="Times New Roman" w:hAnsi="Times New Roman"/>
          <w:sz w:val="24"/>
          <w:szCs w:val="24"/>
        </w:rPr>
      </w:pPr>
      <w:r w:rsidRPr="00495767">
        <w:rPr>
          <w:rFonts w:ascii="Times New Roman" w:hAnsi="Times New Roman"/>
          <w:sz w:val="24"/>
          <w:szCs w:val="24"/>
        </w:rPr>
        <w:t xml:space="preserve">Ustawa z dnia 29 lipca 2005r. o przeciwdziałaniu przemocy w rodzinie reguluje procedurę postępowania w związku z uzasadnionym podejrzeniem zaistnienia przemocy </w:t>
      </w:r>
      <w:r>
        <w:rPr>
          <w:rFonts w:ascii="Times New Roman" w:hAnsi="Times New Roman"/>
          <w:sz w:val="24"/>
          <w:szCs w:val="24"/>
        </w:rPr>
        <w:t xml:space="preserve">       </w:t>
      </w:r>
      <w:r w:rsidRPr="00495767">
        <w:rPr>
          <w:rFonts w:ascii="Times New Roman" w:hAnsi="Times New Roman"/>
          <w:sz w:val="24"/>
          <w:szCs w:val="24"/>
        </w:rPr>
        <w:t>w rodzinie. Procedura ta nazywana „Niebieską Kartą” jest instytucjonalnym narzędziem służącym do przeciwdziałania przemocy w rodzinie i obejmuje ogół czynności podejmowanych i realizowanych przez przedstawicieli jednostek organizacyjnych pomocy społecznej, gminnych komisji rozwiązywania problemów alkoholowych, policji, oświaty         i ochrony zdrowia.</w:t>
      </w:r>
      <w:r>
        <w:rPr>
          <w:rFonts w:ascii="Times New Roman" w:hAnsi="Times New Roman"/>
          <w:sz w:val="24"/>
          <w:szCs w:val="24"/>
        </w:rPr>
        <w:t xml:space="preserve"> „Niebieska Karta” wypełniana jest w przypadku stwierdzenia lub podejrzenia przemocy w rodzinie. Służy dokumentowaniu faktów związanych z przemocą      w rodzinie w danej rodzinie. </w:t>
      </w:r>
      <w:r w:rsidRPr="00495767">
        <w:rPr>
          <w:rFonts w:ascii="Times New Roman" w:hAnsi="Times New Roman"/>
          <w:sz w:val="24"/>
          <w:szCs w:val="24"/>
        </w:rPr>
        <w:t>W związku z przeprowadzonymi interwencjami w latach 2013-2015 sporządzono łącznie 1370 „Niebieskich Kart”. Najwięcej „Niebieskich Kart” sporządziła Komenda Powiatowa Policji. Szczegółowe informacje znajdują się w tabeli nr 4.</w:t>
      </w:r>
    </w:p>
    <w:p w:rsidR="00346CC2" w:rsidRDefault="00346CC2" w:rsidP="008303DA">
      <w:pPr>
        <w:pStyle w:val="Caption"/>
        <w:keepNext/>
        <w:spacing w:before="240"/>
      </w:pPr>
      <w:bookmarkStart w:id="26" w:name="_Toc468697399"/>
      <w:r>
        <w:t xml:space="preserve">Tabela nr </w:t>
      </w:r>
      <w:fldSimple w:instr=" SEQ Tabela \* ARABIC ">
        <w:r>
          <w:rPr>
            <w:noProof/>
          </w:rPr>
          <w:t>4</w:t>
        </w:r>
      </w:fldSimple>
      <w:r>
        <w:t xml:space="preserve"> Liczba sporządzonych „Niebieskich Kart” (dane zbiorcze)</w:t>
      </w:r>
      <w:bookmarkEnd w:id="26"/>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701"/>
        <w:gridCol w:w="1701"/>
        <w:gridCol w:w="1701"/>
        <w:gridCol w:w="1701"/>
        <w:gridCol w:w="1629"/>
      </w:tblGrid>
      <w:tr w:rsidR="00346CC2" w:rsidRPr="00C34F4D" w:rsidTr="00C34F4D">
        <w:tc>
          <w:tcPr>
            <w:tcW w:w="9129" w:type="dxa"/>
            <w:gridSpan w:val="6"/>
            <w:shd w:val="clear" w:color="auto" w:fill="C6D9F1"/>
            <w:noWrap/>
            <w:tcMar>
              <w:top w:w="57" w:type="dxa"/>
              <w:left w:w="57" w:type="dxa"/>
              <w:bottom w:w="57" w:type="dxa"/>
              <w:right w:w="57" w:type="dxa"/>
            </w:tcMar>
            <w:vAlign w:val="center"/>
          </w:tcPr>
          <w:p w:rsidR="00346CC2" w:rsidRPr="00C34F4D" w:rsidRDefault="00346CC2" w:rsidP="00C34F4D">
            <w:pPr>
              <w:spacing w:before="120" w:after="120" w:line="240" w:lineRule="auto"/>
              <w:jc w:val="center"/>
              <w:rPr>
                <w:rFonts w:ascii="Times New Roman" w:hAnsi="Times New Roman"/>
                <w:b/>
                <w:sz w:val="24"/>
                <w:szCs w:val="24"/>
              </w:rPr>
            </w:pPr>
            <w:r w:rsidRPr="00C34F4D">
              <w:rPr>
                <w:rFonts w:ascii="Times New Roman" w:hAnsi="Times New Roman"/>
                <w:b/>
                <w:sz w:val="24"/>
                <w:szCs w:val="24"/>
              </w:rPr>
              <w:t>Liczba sporządzonych „Niebieskich Kart”</w:t>
            </w:r>
          </w:p>
        </w:tc>
      </w:tr>
      <w:tr w:rsidR="00346CC2" w:rsidRPr="00C34F4D" w:rsidTr="00C34F4D">
        <w:tc>
          <w:tcPr>
            <w:tcW w:w="696"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Rok</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KPP</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OPS Wschowa</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OPS Sława</w:t>
            </w:r>
          </w:p>
        </w:tc>
        <w:tc>
          <w:tcPr>
            <w:tcW w:w="1701"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OPS Szlichtyngowa</w:t>
            </w:r>
          </w:p>
        </w:tc>
        <w:tc>
          <w:tcPr>
            <w:tcW w:w="1629" w:type="dxa"/>
            <w:shd w:val="clear" w:color="auto" w:fill="C6D9F1"/>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Ogółem</w:t>
            </w:r>
          </w:p>
        </w:tc>
      </w:tr>
      <w:tr w:rsidR="00346CC2" w:rsidRPr="00C34F4D" w:rsidTr="00C34F4D">
        <w:tc>
          <w:tcPr>
            <w:tcW w:w="696" w:type="dxa"/>
            <w:shd w:val="clear" w:color="auto" w:fill="C6D9F1"/>
            <w:noWrap/>
            <w:tcMar>
              <w:top w:w="57" w:type="dxa"/>
              <w:left w:w="57" w:type="dxa"/>
              <w:bottom w:w="57" w:type="dxa"/>
              <w:right w:w="57" w:type="dxa"/>
            </w:tcMar>
          </w:tcPr>
          <w:p w:rsidR="00346CC2" w:rsidRPr="00C34F4D" w:rsidRDefault="00346CC2" w:rsidP="00C34F4D">
            <w:pPr>
              <w:spacing w:after="0" w:line="240" w:lineRule="auto"/>
              <w:rPr>
                <w:rFonts w:ascii="Times New Roman" w:hAnsi="Times New Roman"/>
                <w:sz w:val="24"/>
                <w:szCs w:val="24"/>
              </w:rPr>
            </w:pPr>
            <w:r w:rsidRPr="00C34F4D">
              <w:rPr>
                <w:rFonts w:ascii="Times New Roman" w:hAnsi="Times New Roman"/>
                <w:sz w:val="24"/>
                <w:szCs w:val="24"/>
              </w:rPr>
              <w:t>2013</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275</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132</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100</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39</w:t>
            </w:r>
          </w:p>
        </w:tc>
        <w:tc>
          <w:tcPr>
            <w:tcW w:w="1629"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sz w:val="24"/>
                <w:szCs w:val="24"/>
              </w:rPr>
            </w:pPr>
            <w:r w:rsidRPr="00C34F4D">
              <w:rPr>
                <w:rFonts w:ascii="Times New Roman" w:hAnsi="Times New Roman"/>
                <w:b/>
                <w:sz w:val="24"/>
                <w:szCs w:val="24"/>
              </w:rPr>
              <w:t>546</w:t>
            </w:r>
          </w:p>
        </w:tc>
      </w:tr>
      <w:tr w:rsidR="00346CC2" w:rsidRPr="00C34F4D" w:rsidTr="00C34F4D">
        <w:tc>
          <w:tcPr>
            <w:tcW w:w="696" w:type="dxa"/>
            <w:shd w:val="clear" w:color="auto" w:fill="C6D9F1"/>
            <w:noWrap/>
            <w:tcMar>
              <w:top w:w="57" w:type="dxa"/>
              <w:left w:w="57" w:type="dxa"/>
              <w:bottom w:w="57" w:type="dxa"/>
              <w:right w:w="57" w:type="dxa"/>
            </w:tcMar>
          </w:tcPr>
          <w:p w:rsidR="00346CC2" w:rsidRPr="00C34F4D" w:rsidRDefault="00346CC2" w:rsidP="00C34F4D">
            <w:pPr>
              <w:spacing w:after="0" w:line="240" w:lineRule="auto"/>
              <w:rPr>
                <w:rFonts w:ascii="Times New Roman" w:hAnsi="Times New Roman"/>
                <w:sz w:val="24"/>
                <w:szCs w:val="24"/>
              </w:rPr>
            </w:pPr>
            <w:r w:rsidRPr="00C34F4D">
              <w:rPr>
                <w:rFonts w:ascii="Times New Roman" w:hAnsi="Times New Roman"/>
                <w:sz w:val="24"/>
                <w:szCs w:val="24"/>
              </w:rPr>
              <w:t>2014</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222</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119</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68</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46</w:t>
            </w:r>
          </w:p>
        </w:tc>
        <w:tc>
          <w:tcPr>
            <w:tcW w:w="1629"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b/>
                <w:sz w:val="24"/>
                <w:szCs w:val="24"/>
              </w:rPr>
            </w:pPr>
            <w:r w:rsidRPr="00C34F4D">
              <w:rPr>
                <w:rFonts w:ascii="Times New Roman" w:hAnsi="Times New Roman"/>
                <w:b/>
                <w:sz w:val="24"/>
                <w:szCs w:val="24"/>
              </w:rPr>
              <w:t>455</w:t>
            </w:r>
          </w:p>
        </w:tc>
      </w:tr>
      <w:tr w:rsidR="00346CC2" w:rsidRPr="00C34F4D" w:rsidTr="00C34F4D">
        <w:tc>
          <w:tcPr>
            <w:tcW w:w="696" w:type="dxa"/>
            <w:shd w:val="clear" w:color="auto" w:fill="C6D9F1"/>
            <w:noWrap/>
            <w:tcMar>
              <w:top w:w="57" w:type="dxa"/>
              <w:left w:w="57" w:type="dxa"/>
              <w:bottom w:w="57" w:type="dxa"/>
              <w:right w:w="57" w:type="dxa"/>
            </w:tcMar>
          </w:tcPr>
          <w:p w:rsidR="00346CC2" w:rsidRPr="00C34F4D" w:rsidRDefault="00346CC2" w:rsidP="00C34F4D">
            <w:pPr>
              <w:spacing w:after="0" w:line="240" w:lineRule="auto"/>
              <w:rPr>
                <w:rFonts w:ascii="Times New Roman" w:hAnsi="Times New Roman"/>
                <w:sz w:val="24"/>
                <w:szCs w:val="24"/>
              </w:rPr>
            </w:pPr>
            <w:r w:rsidRPr="00C34F4D">
              <w:rPr>
                <w:rFonts w:ascii="Times New Roman" w:hAnsi="Times New Roman"/>
                <w:sz w:val="24"/>
                <w:szCs w:val="24"/>
              </w:rPr>
              <w:t>2015</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175</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102</w:t>
            </w:r>
          </w:p>
        </w:tc>
        <w:tc>
          <w:tcPr>
            <w:tcW w:w="1701" w:type="dxa"/>
            <w:noWrap/>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sz w:val="24"/>
                <w:szCs w:val="24"/>
              </w:rPr>
            </w:pPr>
            <w:r w:rsidRPr="00C34F4D">
              <w:rPr>
                <w:rFonts w:ascii="Times New Roman" w:hAnsi="Times New Roman"/>
                <w:sz w:val="24"/>
                <w:szCs w:val="24"/>
              </w:rPr>
              <w:t>60</w:t>
            </w:r>
          </w:p>
        </w:tc>
        <w:tc>
          <w:tcPr>
            <w:tcW w:w="1701" w:type="dxa"/>
            <w:noWrap/>
            <w:tcMar>
              <w:top w:w="57" w:type="dxa"/>
              <w:left w:w="57" w:type="dxa"/>
              <w:bottom w:w="57" w:type="dxa"/>
              <w:right w:w="57" w:type="dxa"/>
            </w:tcMar>
            <w:vAlign w:val="center"/>
          </w:tcPr>
          <w:p w:rsidR="00346CC2" w:rsidRPr="00C34F4D" w:rsidRDefault="00346CC2" w:rsidP="00C34F4D">
            <w:pPr>
              <w:keepNext/>
              <w:spacing w:after="0" w:line="240" w:lineRule="auto"/>
              <w:jc w:val="center"/>
              <w:rPr>
                <w:rFonts w:ascii="Times New Roman" w:hAnsi="Times New Roman"/>
                <w:sz w:val="24"/>
                <w:szCs w:val="24"/>
              </w:rPr>
            </w:pPr>
            <w:r w:rsidRPr="00C34F4D">
              <w:rPr>
                <w:rFonts w:ascii="Times New Roman" w:hAnsi="Times New Roman"/>
                <w:sz w:val="24"/>
                <w:szCs w:val="24"/>
              </w:rPr>
              <w:t>32</w:t>
            </w:r>
          </w:p>
        </w:tc>
        <w:tc>
          <w:tcPr>
            <w:tcW w:w="1629" w:type="dxa"/>
            <w:noWrap/>
            <w:tcMar>
              <w:top w:w="57" w:type="dxa"/>
              <w:left w:w="57" w:type="dxa"/>
              <w:bottom w:w="57" w:type="dxa"/>
              <w:right w:w="57" w:type="dxa"/>
            </w:tcMar>
            <w:vAlign w:val="center"/>
          </w:tcPr>
          <w:p w:rsidR="00346CC2" w:rsidRPr="00C34F4D" w:rsidRDefault="00346CC2" w:rsidP="00C34F4D">
            <w:pPr>
              <w:keepNext/>
              <w:spacing w:after="0" w:line="240" w:lineRule="auto"/>
              <w:jc w:val="center"/>
              <w:rPr>
                <w:rFonts w:ascii="Times New Roman" w:hAnsi="Times New Roman"/>
                <w:b/>
                <w:sz w:val="24"/>
                <w:szCs w:val="24"/>
              </w:rPr>
            </w:pPr>
            <w:r w:rsidRPr="00C34F4D">
              <w:rPr>
                <w:rFonts w:ascii="Times New Roman" w:hAnsi="Times New Roman"/>
                <w:b/>
                <w:sz w:val="24"/>
                <w:szCs w:val="24"/>
              </w:rPr>
              <w:t>369</w:t>
            </w:r>
          </w:p>
        </w:tc>
      </w:tr>
    </w:tbl>
    <w:p w:rsidR="00346CC2" w:rsidRDefault="00346CC2" w:rsidP="00B733D9">
      <w:pPr>
        <w:pStyle w:val="Standard"/>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Poniżej przedstawiono kolejno trzy tabele zawierające informację o skali zjawiska przemocy na terenie powiatu. Jak z nich wynika w 2013 roku ofiarami przemocy było </w:t>
      </w:r>
      <w:r w:rsidRPr="00994205">
        <w:rPr>
          <w:rFonts w:ascii="Times New Roman" w:hAnsi="Times New Roman" w:cs="Times New Roman"/>
          <w:sz w:val="24"/>
          <w:szCs w:val="24"/>
        </w:rPr>
        <w:t>łącznie 256 osób. Od 2014 roku powoli spada ich</w:t>
      </w:r>
      <w:r>
        <w:rPr>
          <w:rFonts w:ascii="Times New Roman" w:hAnsi="Times New Roman" w:cs="Times New Roman"/>
          <w:sz w:val="24"/>
          <w:szCs w:val="24"/>
        </w:rPr>
        <w:t xml:space="preserve"> liczba</w:t>
      </w:r>
      <w:r w:rsidRPr="00994205">
        <w:rPr>
          <w:rFonts w:ascii="Times New Roman" w:hAnsi="Times New Roman" w:cs="Times New Roman"/>
          <w:sz w:val="24"/>
          <w:szCs w:val="24"/>
        </w:rPr>
        <w:t xml:space="preserve">, w 2014r. było to 200 osób, a w 2015 roku 180 osób. Ofiary pokrzywdzone w wyniku doświadczania zjawiska przemocy stanowią </w:t>
      </w:r>
      <w:r>
        <w:rPr>
          <w:rFonts w:ascii="Times New Roman" w:hAnsi="Times New Roman" w:cs="Times New Roman"/>
          <w:sz w:val="24"/>
          <w:szCs w:val="24"/>
        </w:rPr>
        <w:t xml:space="preserve">         </w:t>
      </w:r>
      <w:r w:rsidRPr="00994205">
        <w:rPr>
          <w:rFonts w:ascii="Times New Roman" w:hAnsi="Times New Roman" w:cs="Times New Roman"/>
          <w:sz w:val="24"/>
          <w:szCs w:val="24"/>
        </w:rPr>
        <w:t>w większości kobiety, rzadziej dzieci. Według uzyskanych danych na terenie powiatu był jeden przypadek, gdzie sprawcą przemocy był nieletni.</w:t>
      </w:r>
      <w:r w:rsidRPr="007410B8">
        <w:rPr>
          <w:rFonts w:ascii="Times New Roman" w:hAnsi="Times New Roman" w:cs="Times New Roman"/>
          <w:color w:val="FF0000"/>
          <w:sz w:val="24"/>
          <w:szCs w:val="24"/>
        </w:rPr>
        <w:t xml:space="preserve"> </w:t>
      </w:r>
    </w:p>
    <w:p w:rsidR="00346CC2" w:rsidRDefault="00346CC2" w:rsidP="00B733D9">
      <w:pPr>
        <w:pStyle w:val="Caption"/>
        <w:keepNext/>
      </w:pPr>
      <w:bookmarkStart w:id="27" w:name="_Toc468697400"/>
      <w:r>
        <w:t xml:space="preserve">Tabela nr </w:t>
      </w:r>
      <w:fldSimple w:instr=" SEQ Tabela \* ARABIC ">
        <w:r>
          <w:rPr>
            <w:noProof/>
          </w:rPr>
          <w:t>5</w:t>
        </w:r>
      </w:fldSimple>
      <w:r>
        <w:t xml:space="preserve"> Zjawisko przemocy w rodzinie na terenie Gminy Wschowa (według danych Ośrodka Pomocy Społecznej</w:t>
      </w:r>
      <w:r>
        <w:br/>
        <w:t xml:space="preserve"> we Wschowie)</w:t>
      </w:r>
      <w:bookmarkEnd w:id="27"/>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148"/>
        <w:gridCol w:w="1323"/>
        <w:gridCol w:w="1384"/>
        <w:gridCol w:w="1274"/>
      </w:tblGrid>
      <w:tr w:rsidR="00346CC2" w:rsidRPr="00C34F4D" w:rsidTr="004562DE">
        <w:tc>
          <w:tcPr>
            <w:tcW w:w="9129" w:type="dxa"/>
            <w:gridSpan w:val="4"/>
            <w:shd w:val="clear" w:color="auto" w:fill="C6D9F1"/>
            <w:noWrap/>
            <w:tcMar>
              <w:left w:w="57" w:type="dxa"/>
              <w:right w:w="57" w:type="dxa"/>
            </w:tcMar>
          </w:tcPr>
          <w:p w:rsidR="00346CC2" w:rsidRPr="00C34F4D" w:rsidRDefault="00346CC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Gminy Wschowa</w:t>
            </w:r>
          </w:p>
        </w:tc>
      </w:tr>
      <w:tr w:rsidR="00346CC2" w:rsidRPr="00C34F4D" w:rsidTr="004562DE">
        <w:tc>
          <w:tcPr>
            <w:tcW w:w="5148"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323"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384"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4"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95</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90</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76</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89</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87</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74</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kobiety</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75</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65</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62</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mężczyźni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14</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22</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12</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ogółem:</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88</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92</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80</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13</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82</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75</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74</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Fonts w:ascii="Times New Roman" w:hAnsi="Times New Roman"/>
              </w:rPr>
              <w:t>nieletni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274" w:type="dxa"/>
            <w:noWrap/>
            <w:tcMar>
              <w:left w:w="57" w:type="dxa"/>
              <w:right w:w="57" w:type="dxa"/>
            </w:tcMar>
            <w:vAlign w:val="center"/>
          </w:tcPr>
          <w:p w:rsidR="00346CC2" w:rsidRPr="00C34F4D" w:rsidRDefault="00346CC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1</w:t>
            </w:r>
          </w:p>
        </w:tc>
      </w:tr>
    </w:tbl>
    <w:p w:rsidR="00346CC2" w:rsidRDefault="00346CC2" w:rsidP="00B733D9">
      <w:pPr>
        <w:pStyle w:val="Caption"/>
        <w:keepNext/>
        <w:spacing w:before="240"/>
      </w:pPr>
      <w:bookmarkStart w:id="28" w:name="_Toc468697401"/>
      <w:r>
        <w:t xml:space="preserve">Tabela nr </w:t>
      </w:r>
      <w:fldSimple w:instr=" SEQ Tabela \* ARABIC ">
        <w:r>
          <w:rPr>
            <w:noProof/>
          </w:rPr>
          <w:t>6</w:t>
        </w:r>
      </w:fldSimple>
      <w:r>
        <w:t xml:space="preserve"> Zjawisko przemocy w rodzinie na terenie Gminy Sława (według danych Miejsko-Gminnego Ośrodka Pomocy Społecznej w Sławie)</w:t>
      </w:r>
      <w:bookmarkEnd w:id="28"/>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148"/>
        <w:gridCol w:w="1323"/>
        <w:gridCol w:w="1384"/>
        <w:gridCol w:w="1274"/>
      </w:tblGrid>
      <w:tr w:rsidR="00346CC2" w:rsidRPr="00C34F4D" w:rsidTr="004562DE">
        <w:tc>
          <w:tcPr>
            <w:tcW w:w="9129" w:type="dxa"/>
            <w:gridSpan w:val="4"/>
            <w:shd w:val="clear" w:color="auto" w:fill="C6D9F1"/>
            <w:tcMar>
              <w:left w:w="57" w:type="dxa"/>
              <w:right w:w="57" w:type="dxa"/>
            </w:tcMar>
          </w:tcPr>
          <w:p w:rsidR="00346CC2" w:rsidRPr="00C34F4D" w:rsidRDefault="00346CC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Gminy Sława</w:t>
            </w:r>
          </w:p>
        </w:tc>
      </w:tr>
      <w:tr w:rsidR="00346CC2" w:rsidRPr="00C34F4D" w:rsidTr="004562DE">
        <w:tc>
          <w:tcPr>
            <w:tcW w:w="5148" w:type="dxa"/>
            <w:shd w:val="clear" w:color="auto" w:fill="C6D9F1"/>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323" w:type="dxa"/>
            <w:shd w:val="clear" w:color="auto" w:fill="C6D9F1"/>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384" w:type="dxa"/>
            <w:shd w:val="clear" w:color="auto" w:fill="C6D9F1"/>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4" w:type="dxa"/>
            <w:shd w:val="clear" w:color="auto" w:fill="C6D9F1"/>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96</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65</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50</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18</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78</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58</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47</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kobiety</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67</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48</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mężczyźni</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ogółem:</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78</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58</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47</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67</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48</w:t>
            </w:r>
          </w:p>
        </w:tc>
        <w:tc>
          <w:tcPr>
            <w:tcW w:w="127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346CC2" w:rsidRPr="00C34F4D" w:rsidTr="004562DE">
        <w:tc>
          <w:tcPr>
            <w:tcW w:w="5148" w:type="dxa"/>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Fonts w:ascii="Times New Roman" w:hAnsi="Times New Roman"/>
              </w:rPr>
              <w:t>nieletni</w:t>
            </w:r>
          </w:p>
        </w:tc>
        <w:tc>
          <w:tcPr>
            <w:tcW w:w="1323"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384" w:type="dxa"/>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274" w:type="dxa"/>
            <w:tcMar>
              <w:left w:w="57" w:type="dxa"/>
              <w:right w:w="57" w:type="dxa"/>
            </w:tcMar>
            <w:vAlign w:val="center"/>
          </w:tcPr>
          <w:p w:rsidR="00346CC2" w:rsidRPr="00C34F4D" w:rsidRDefault="00346CC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0</w:t>
            </w:r>
          </w:p>
        </w:tc>
      </w:tr>
    </w:tbl>
    <w:p w:rsidR="00346CC2" w:rsidRDefault="00346CC2" w:rsidP="00B733D9">
      <w:pPr>
        <w:pStyle w:val="Caption"/>
        <w:keepNext/>
        <w:spacing w:before="240"/>
      </w:pPr>
      <w:bookmarkStart w:id="29" w:name="_Toc468697402"/>
      <w:r>
        <w:t xml:space="preserve">Tabela nr </w:t>
      </w:r>
      <w:fldSimple w:instr=" SEQ Tabela \* ARABIC ">
        <w:r>
          <w:rPr>
            <w:noProof/>
          </w:rPr>
          <w:t>7</w:t>
        </w:r>
      </w:fldSimple>
      <w:r>
        <w:t xml:space="preserve"> Zjawisko przemocy w rodzinie na terenie Gminy Szlichtyngowa (według danych Miejsko-Gminnego Ośrodka Pomocy Społecznej w Szlichtyngowej)</w:t>
      </w:r>
      <w:bookmarkEnd w:id="29"/>
      <w:r>
        <w:t xml:space="preserve">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148"/>
        <w:gridCol w:w="1323"/>
        <w:gridCol w:w="1384"/>
        <w:gridCol w:w="1274"/>
      </w:tblGrid>
      <w:tr w:rsidR="00346CC2" w:rsidRPr="00C34F4D" w:rsidTr="004562DE">
        <w:tc>
          <w:tcPr>
            <w:tcW w:w="9129" w:type="dxa"/>
            <w:gridSpan w:val="4"/>
            <w:shd w:val="clear" w:color="auto" w:fill="C6D9F1"/>
            <w:noWrap/>
            <w:tcMar>
              <w:left w:w="57" w:type="dxa"/>
              <w:right w:w="57" w:type="dxa"/>
            </w:tcMar>
          </w:tcPr>
          <w:p w:rsidR="00346CC2" w:rsidRPr="00C34F4D" w:rsidRDefault="00346CC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Gminy Szlichtyngowa</w:t>
            </w:r>
          </w:p>
        </w:tc>
      </w:tr>
      <w:tr w:rsidR="00346CC2" w:rsidRPr="00C34F4D" w:rsidTr="004562DE">
        <w:tc>
          <w:tcPr>
            <w:tcW w:w="5148"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323"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384"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4" w:type="dxa"/>
            <w:shd w:val="clear" w:color="auto" w:fill="C6D9F1"/>
            <w:noWrap/>
            <w:tcMar>
              <w:left w:w="57" w:type="dxa"/>
              <w:right w:w="57" w:type="dxa"/>
            </w:tcMar>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65</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45</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54</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28</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37</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29</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43</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kobiety</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31</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21</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33</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mężczyźni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ogółem:</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27</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21</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26</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20</w:t>
            </w:r>
          </w:p>
        </w:tc>
        <w:tc>
          <w:tcPr>
            <w:tcW w:w="127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w:t>
            </w:r>
          </w:p>
        </w:tc>
      </w:tr>
      <w:tr w:rsidR="00346CC2" w:rsidRPr="00C34F4D" w:rsidTr="004562DE">
        <w:tc>
          <w:tcPr>
            <w:tcW w:w="5148" w:type="dxa"/>
            <w:noWrap/>
            <w:tcMar>
              <w:left w:w="57" w:type="dxa"/>
              <w:right w:w="57" w:type="dxa"/>
            </w:tcMar>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Fonts w:ascii="Times New Roman" w:hAnsi="Times New Roman"/>
              </w:rPr>
              <w:t>nieletni</w:t>
            </w:r>
          </w:p>
        </w:tc>
        <w:tc>
          <w:tcPr>
            <w:tcW w:w="1323"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384" w:type="dxa"/>
            <w:noWrap/>
            <w:tcMar>
              <w:left w:w="57" w:type="dxa"/>
              <w:right w:w="57" w:type="dxa"/>
            </w:tcMar>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274" w:type="dxa"/>
            <w:noWrap/>
            <w:tcMar>
              <w:left w:w="57" w:type="dxa"/>
              <w:right w:w="57" w:type="dxa"/>
            </w:tcMar>
            <w:vAlign w:val="center"/>
          </w:tcPr>
          <w:p w:rsidR="00346CC2" w:rsidRPr="00C34F4D" w:rsidRDefault="00346CC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0</w:t>
            </w:r>
          </w:p>
        </w:tc>
      </w:tr>
    </w:tbl>
    <w:p w:rsidR="00346CC2" w:rsidRDefault="00346CC2" w:rsidP="00B733D9">
      <w:pPr>
        <w:pStyle w:val="Standard"/>
        <w:spacing w:before="120"/>
        <w:ind w:firstLine="709"/>
        <w:jc w:val="both"/>
        <w:rPr>
          <w:rFonts w:ascii="Times New Roman" w:hAnsi="Times New Roman" w:cs="Times New Roman"/>
          <w:sz w:val="24"/>
          <w:szCs w:val="24"/>
        </w:rPr>
      </w:pPr>
    </w:p>
    <w:p w:rsidR="00346CC2" w:rsidRDefault="00346CC2" w:rsidP="00B733D9">
      <w:pPr>
        <w:pStyle w:val="Standard"/>
        <w:spacing w:before="120"/>
        <w:ind w:firstLine="709"/>
        <w:jc w:val="both"/>
      </w:pPr>
      <w:r w:rsidRPr="0094424A">
        <w:rPr>
          <w:rFonts w:ascii="Times New Roman" w:hAnsi="Times New Roman" w:cs="Times New Roman"/>
          <w:sz w:val="24"/>
          <w:szCs w:val="24"/>
        </w:rPr>
        <w:t>W latach 2013-2015 na terenie Powiatu Wschowskiego funkcjonowały 3 Zespoły Interdyscyplinarne ds. Przeciwdziałania Przemocy w Rodzinie. W skład zespołu interdyscyplinarnego wchodzą przedstawiciele: jednostek</w:t>
      </w:r>
      <w:r w:rsidRPr="0094424A">
        <w:rPr>
          <w:rFonts w:ascii="Open Sans" w:hAnsi="Open Sans" w:cs="Times New Roman"/>
          <w:color w:val="333333"/>
          <w:sz w:val="24"/>
          <w:szCs w:val="24"/>
        </w:rPr>
        <w:t xml:space="preserve"> </w:t>
      </w:r>
      <w:r w:rsidRPr="0094424A">
        <w:rPr>
          <w:rFonts w:ascii="Times New Roman" w:hAnsi="Times New Roman" w:cs="Times New Roman"/>
          <w:sz w:val="24"/>
          <w:szCs w:val="24"/>
        </w:rPr>
        <w:t xml:space="preserve">organizacyjnych pomocy społecznej; gminnej komisji rozwiązywania problemów alkoholowych, policji, oświaty, ochrony zdrowia, organizacji pozarządowych. Do zadań zespołu interdyscyplinarnego należy integrowanie i koordynowanie działań podmiotów, o których mowa powyżej, oraz specjalistów w zakresie </w:t>
      </w:r>
      <w:r w:rsidRPr="0094424A">
        <w:rPr>
          <w:rStyle w:val="Emphasis"/>
          <w:rFonts w:ascii="Times New Roman" w:hAnsi="Times New Roman"/>
          <w:i w:val="0"/>
          <w:iCs/>
          <w:sz w:val="24"/>
          <w:szCs w:val="24"/>
        </w:rPr>
        <w:t>przeciwdziałania przemocy</w:t>
      </w:r>
      <w:r w:rsidRPr="0094424A">
        <w:rPr>
          <w:rFonts w:ascii="Times New Roman" w:hAnsi="Times New Roman" w:cs="Times New Roman"/>
          <w:sz w:val="24"/>
          <w:szCs w:val="24"/>
        </w:rPr>
        <w:t xml:space="preserve"> w rodzinie, w szczególności przez: </w:t>
      </w:r>
      <w:r w:rsidRPr="0094424A">
        <w:rPr>
          <w:rFonts w:ascii="Times New Roman" w:hAnsi="Times New Roman"/>
          <w:sz w:val="24"/>
        </w:rPr>
        <w:t xml:space="preserve">diagnozowanie problemu </w:t>
      </w:r>
      <w:r w:rsidRPr="0094424A">
        <w:rPr>
          <w:rStyle w:val="Emphasis"/>
          <w:rFonts w:ascii="Times New Roman" w:hAnsi="Times New Roman" w:cs="Tahoma"/>
          <w:i w:val="0"/>
          <w:iCs/>
          <w:sz w:val="24"/>
        </w:rPr>
        <w:t>przemocy</w:t>
      </w:r>
      <w:r w:rsidRPr="0094424A">
        <w:rPr>
          <w:rFonts w:ascii="Times New Roman" w:hAnsi="Times New Roman"/>
          <w:i/>
          <w:sz w:val="24"/>
        </w:rPr>
        <w:t xml:space="preserve"> </w:t>
      </w:r>
      <w:r>
        <w:rPr>
          <w:rFonts w:ascii="Times New Roman" w:hAnsi="Times New Roman"/>
          <w:sz w:val="24"/>
        </w:rPr>
        <w:t>w rodzinie,</w:t>
      </w:r>
      <w:r w:rsidRPr="0094424A">
        <w:rPr>
          <w:rFonts w:ascii="Times New Roman" w:hAnsi="Times New Roman"/>
          <w:sz w:val="24"/>
        </w:rPr>
        <w:t xml:space="preserve"> podejmowanie działań w środowisku</w:t>
      </w:r>
      <w:r>
        <w:rPr>
          <w:rFonts w:ascii="Times New Roman" w:hAnsi="Times New Roman"/>
          <w:sz w:val="24"/>
        </w:rPr>
        <w:t xml:space="preserve"> zagrożonym </w:t>
      </w:r>
      <w:r w:rsidRPr="0094424A">
        <w:rPr>
          <w:rStyle w:val="Emphasis"/>
          <w:rFonts w:ascii="Times New Roman" w:hAnsi="Times New Roman" w:cs="Tahoma"/>
          <w:i w:val="0"/>
          <w:iCs/>
          <w:sz w:val="24"/>
        </w:rPr>
        <w:t>przemocą</w:t>
      </w:r>
      <w:r w:rsidRPr="0094424A">
        <w:rPr>
          <w:rFonts w:ascii="Times New Roman" w:hAnsi="Times New Roman"/>
          <w:i/>
          <w:sz w:val="24"/>
        </w:rPr>
        <w:t xml:space="preserve"> </w:t>
      </w:r>
      <w:r>
        <w:rPr>
          <w:rFonts w:ascii="Times New Roman" w:hAnsi="Times New Roman"/>
          <w:sz w:val="24"/>
        </w:rPr>
        <w:t xml:space="preserve">w rodzinie mających na celu </w:t>
      </w:r>
      <w:r w:rsidRPr="0094424A">
        <w:rPr>
          <w:rStyle w:val="Emphasis"/>
          <w:rFonts w:ascii="Times New Roman" w:hAnsi="Times New Roman" w:cs="Tahoma"/>
          <w:i w:val="0"/>
          <w:iCs/>
          <w:sz w:val="24"/>
        </w:rPr>
        <w:t>przeciwdziałanie</w:t>
      </w:r>
      <w:r w:rsidRPr="0094424A">
        <w:rPr>
          <w:rFonts w:ascii="Times New Roman" w:hAnsi="Times New Roman"/>
          <w:i/>
          <w:sz w:val="24"/>
        </w:rPr>
        <w:t xml:space="preserve"> </w:t>
      </w:r>
      <w:r>
        <w:rPr>
          <w:rFonts w:ascii="Times New Roman" w:hAnsi="Times New Roman"/>
          <w:sz w:val="24"/>
        </w:rPr>
        <w:t xml:space="preserve">temu zjawisku, inicjowanie interwencji w środowisku dotkniętym </w:t>
      </w:r>
      <w:r w:rsidRPr="0094424A">
        <w:rPr>
          <w:rStyle w:val="Emphasis"/>
          <w:rFonts w:ascii="Times New Roman" w:hAnsi="Times New Roman" w:cs="Tahoma"/>
          <w:i w:val="0"/>
          <w:iCs/>
          <w:sz w:val="24"/>
        </w:rPr>
        <w:t>przemocą</w:t>
      </w:r>
      <w:r w:rsidRPr="0094424A">
        <w:rPr>
          <w:rFonts w:ascii="Times New Roman" w:hAnsi="Times New Roman"/>
          <w:i/>
          <w:sz w:val="24"/>
        </w:rPr>
        <w:t xml:space="preserve"> </w:t>
      </w:r>
      <w:r>
        <w:rPr>
          <w:rFonts w:ascii="Times New Roman" w:hAnsi="Times New Roman"/>
          <w:sz w:val="24"/>
        </w:rPr>
        <w:t xml:space="preserve">w rodzinie, rozpowszechnianie informacji o instytucjach, osobach i możliwościach udzielenia pomocy w środowisku lokalnym, a także inicjowanie działań w stosunku do osób stosujących </w:t>
      </w:r>
      <w:r w:rsidRPr="0094424A">
        <w:rPr>
          <w:rStyle w:val="Emphasis"/>
          <w:rFonts w:ascii="Times New Roman" w:hAnsi="Times New Roman" w:cs="Tahoma"/>
          <w:i w:val="0"/>
          <w:iCs/>
          <w:sz w:val="24"/>
        </w:rPr>
        <w:t>przemoc</w:t>
      </w:r>
      <w:r>
        <w:rPr>
          <w:rFonts w:ascii="Times New Roman" w:hAnsi="Times New Roman"/>
          <w:sz w:val="24"/>
        </w:rPr>
        <w:t xml:space="preserve"> w rodzinie. Posiedzenia zespołów interdyscyplinarnych odbywają się w zależności od potrzeb, jednak nie rzadziej niż raz na trzy miesiące</w:t>
      </w:r>
      <w:r w:rsidRPr="00901A23">
        <w:rPr>
          <w:rFonts w:ascii="Times New Roman" w:hAnsi="Times New Roman"/>
          <w:sz w:val="24"/>
        </w:rPr>
        <w:t xml:space="preserve">.  Natomiast </w:t>
      </w:r>
      <w:r w:rsidRPr="00901A23">
        <w:rPr>
          <w:rFonts w:ascii="Times New Roman" w:hAnsi="Times New Roman" w:cs="Times New Roman"/>
          <w:sz w:val="24"/>
        </w:rPr>
        <w:t xml:space="preserve">grupy robocze spotykają się częściej ponieważ </w:t>
      </w:r>
      <w:r w:rsidRPr="00901A23">
        <w:rPr>
          <w:rFonts w:ascii="Times New Roman" w:hAnsi="Times New Roman" w:cs="Times New Roman"/>
          <w:sz w:val="23"/>
          <w:szCs w:val="23"/>
        </w:rPr>
        <w:t>prace są prowadzone w zależności od potrzeb zgłaszanych przez zespół interdyscyplinarny lub</w:t>
      </w:r>
      <w:r w:rsidRPr="002C4B24">
        <w:rPr>
          <w:rFonts w:ascii="Times New Roman" w:hAnsi="Times New Roman" w:cs="Times New Roman"/>
          <w:sz w:val="23"/>
          <w:szCs w:val="23"/>
        </w:rPr>
        <w:t xml:space="preserve"> wynikających z problemów występujących w indywidualnych przypadkach</w:t>
      </w:r>
      <w:r w:rsidRPr="002C4B24">
        <w:rPr>
          <w:rFonts w:ascii="Times New Roman" w:hAnsi="Times New Roman"/>
          <w:sz w:val="24"/>
        </w:rPr>
        <w:t>. Poniższa tabela przedstawia ilość posiedzeń zespołów interdyscyplinarnych oraz grup roboczych w latach</w:t>
      </w:r>
      <w:r>
        <w:rPr>
          <w:rFonts w:ascii="Times New Roman" w:hAnsi="Times New Roman"/>
          <w:sz w:val="24"/>
        </w:rPr>
        <w:t xml:space="preserve"> 2013-2015 na terenie Powiatu Wschowskiego.</w:t>
      </w:r>
    </w:p>
    <w:p w:rsidR="00346CC2" w:rsidRDefault="00346CC2" w:rsidP="00B733D9">
      <w:pPr>
        <w:pStyle w:val="Caption"/>
        <w:keepNext/>
      </w:pPr>
      <w:bookmarkStart w:id="30" w:name="_Toc468697403"/>
      <w:r>
        <w:t xml:space="preserve">Tabela nr </w:t>
      </w:r>
      <w:fldSimple w:instr=" SEQ Tabela \* ARABIC ">
        <w:r>
          <w:rPr>
            <w:noProof/>
          </w:rPr>
          <w:t>8</w:t>
        </w:r>
      </w:fldSimple>
      <w:r>
        <w:t xml:space="preserve"> Ilość posiedzeń zespołów interdyscyplinarnych oraz grup roboczych w latach 2013-2015 na terenie Powiatu Wschowskiego (dane zbiorcze)</w:t>
      </w:r>
      <w:bookmarkEnd w:id="30"/>
    </w:p>
    <w:tbl>
      <w:tblPr>
        <w:tblW w:w="9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6"/>
        <w:gridCol w:w="1134"/>
        <w:gridCol w:w="1559"/>
        <w:gridCol w:w="1559"/>
        <w:gridCol w:w="1701"/>
        <w:gridCol w:w="1134"/>
      </w:tblGrid>
      <w:tr w:rsidR="00346CC2" w:rsidRPr="00C34F4D" w:rsidTr="00C34F4D">
        <w:tc>
          <w:tcPr>
            <w:tcW w:w="9163" w:type="dxa"/>
            <w:gridSpan w:val="6"/>
            <w:shd w:val="clear" w:color="auto" w:fill="C6D9F1"/>
            <w:tcMar>
              <w:top w:w="57" w:type="dxa"/>
              <w:left w:w="57" w:type="dxa"/>
              <w:bottom w:w="57" w:type="dxa"/>
              <w:right w:w="57" w:type="dxa"/>
            </w:tcMar>
            <w:vAlign w:val="center"/>
          </w:tcPr>
          <w:p w:rsidR="00346CC2" w:rsidRPr="00C34F4D" w:rsidRDefault="00346CC2" w:rsidP="00C34F4D">
            <w:pPr>
              <w:pStyle w:val="Caption"/>
              <w:spacing w:before="120" w:after="120"/>
              <w:jc w:val="center"/>
              <w:rPr>
                <w:rFonts w:ascii="Times New Roman" w:hAnsi="Times New Roman"/>
                <w:color w:val="auto"/>
                <w:sz w:val="24"/>
                <w:szCs w:val="24"/>
              </w:rPr>
            </w:pPr>
            <w:r w:rsidRPr="00C34F4D">
              <w:rPr>
                <w:rFonts w:ascii="Times New Roman" w:hAnsi="Times New Roman"/>
                <w:color w:val="auto"/>
                <w:sz w:val="24"/>
                <w:szCs w:val="24"/>
              </w:rPr>
              <w:t xml:space="preserve">Ilość posiedzeń zespołów interdyscyplinarnych oraz grup roboczych </w:t>
            </w:r>
            <w:r w:rsidRPr="00C34F4D">
              <w:rPr>
                <w:rFonts w:ascii="Times New Roman" w:hAnsi="Times New Roman"/>
                <w:color w:val="auto"/>
                <w:sz w:val="24"/>
                <w:szCs w:val="24"/>
              </w:rPr>
              <w:br/>
              <w:t>w latach 2013-2015 na terenie Powiatu Wschowskiego</w:t>
            </w:r>
          </w:p>
        </w:tc>
      </w:tr>
      <w:tr w:rsidR="00346CC2" w:rsidRPr="00C34F4D" w:rsidTr="00C34F4D">
        <w:tc>
          <w:tcPr>
            <w:tcW w:w="3210" w:type="dxa"/>
            <w:gridSpan w:val="2"/>
            <w:shd w:val="clear" w:color="auto" w:fill="C6D9F1"/>
            <w:tcMar>
              <w:top w:w="57" w:type="dxa"/>
              <w:left w:w="57" w:type="dxa"/>
              <w:bottom w:w="57" w:type="dxa"/>
              <w:right w:w="57" w:type="dxa"/>
            </w:tcMar>
            <w:vAlign w:val="center"/>
          </w:tcPr>
          <w:p w:rsidR="00346CC2" w:rsidRPr="00C34F4D" w:rsidRDefault="00346CC2" w:rsidP="00C34F4D">
            <w:pPr>
              <w:spacing w:before="100" w:beforeAutospacing="1" w:after="100" w:afterAutospacing="1"/>
              <w:rPr>
                <w:rFonts w:ascii="Times New Roman" w:hAnsi="Times New Roman"/>
                <w:b/>
                <w:sz w:val="24"/>
                <w:szCs w:val="24"/>
              </w:rPr>
            </w:pPr>
            <w:r w:rsidRPr="00C34F4D">
              <w:rPr>
                <w:rFonts w:ascii="Times New Roman" w:hAnsi="Times New Roman"/>
                <w:b/>
                <w:sz w:val="24"/>
                <w:szCs w:val="24"/>
              </w:rPr>
              <w:t>Rok</w:t>
            </w:r>
          </w:p>
        </w:tc>
        <w:tc>
          <w:tcPr>
            <w:tcW w:w="1559" w:type="dxa"/>
            <w:shd w:val="clear" w:color="auto" w:fill="C6D9F1"/>
            <w:tcMar>
              <w:top w:w="57" w:type="dxa"/>
              <w:left w:w="57" w:type="dxa"/>
              <w:bottom w:w="57" w:type="dxa"/>
              <w:right w:w="57" w:type="dxa"/>
            </w:tcMar>
            <w:vAlign w:val="center"/>
          </w:tcPr>
          <w:p w:rsidR="00346CC2" w:rsidRPr="00C34F4D" w:rsidRDefault="00346CC2" w:rsidP="00C34F4D">
            <w:pPr>
              <w:spacing w:after="0"/>
              <w:jc w:val="center"/>
              <w:rPr>
                <w:rFonts w:ascii="Times New Roman" w:hAnsi="Times New Roman"/>
                <w:b/>
                <w:sz w:val="24"/>
                <w:szCs w:val="24"/>
              </w:rPr>
            </w:pPr>
            <w:r w:rsidRPr="00C34F4D">
              <w:rPr>
                <w:rFonts w:ascii="Times New Roman" w:hAnsi="Times New Roman"/>
                <w:b/>
                <w:sz w:val="24"/>
                <w:szCs w:val="24"/>
              </w:rPr>
              <w:t>Wschowa</w:t>
            </w:r>
          </w:p>
        </w:tc>
        <w:tc>
          <w:tcPr>
            <w:tcW w:w="1559" w:type="dxa"/>
            <w:shd w:val="clear" w:color="auto" w:fill="C6D9F1"/>
            <w:tcMar>
              <w:top w:w="57" w:type="dxa"/>
              <w:left w:w="57" w:type="dxa"/>
              <w:bottom w:w="57" w:type="dxa"/>
              <w:right w:w="57" w:type="dxa"/>
            </w:tcMar>
            <w:vAlign w:val="center"/>
          </w:tcPr>
          <w:p w:rsidR="00346CC2" w:rsidRPr="00C34F4D" w:rsidRDefault="00346CC2" w:rsidP="00C34F4D">
            <w:pPr>
              <w:spacing w:after="0"/>
              <w:jc w:val="center"/>
              <w:rPr>
                <w:rFonts w:ascii="Times New Roman" w:hAnsi="Times New Roman"/>
                <w:b/>
                <w:sz w:val="24"/>
                <w:szCs w:val="24"/>
              </w:rPr>
            </w:pPr>
            <w:r w:rsidRPr="00C34F4D">
              <w:rPr>
                <w:rFonts w:ascii="Times New Roman" w:hAnsi="Times New Roman"/>
                <w:b/>
                <w:sz w:val="24"/>
                <w:szCs w:val="24"/>
              </w:rPr>
              <w:t>Sława</w:t>
            </w:r>
          </w:p>
        </w:tc>
        <w:tc>
          <w:tcPr>
            <w:tcW w:w="1701" w:type="dxa"/>
            <w:shd w:val="clear" w:color="auto" w:fill="C6D9F1"/>
            <w:tcMar>
              <w:top w:w="57" w:type="dxa"/>
              <w:left w:w="57" w:type="dxa"/>
              <w:bottom w:w="57" w:type="dxa"/>
              <w:right w:w="57" w:type="dxa"/>
            </w:tcMar>
            <w:vAlign w:val="center"/>
          </w:tcPr>
          <w:p w:rsidR="00346CC2" w:rsidRPr="00C34F4D" w:rsidRDefault="00346CC2" w:rsidP="00C34F4D">
            <w:pPr>
              <w:spacing w:after="0"/>
              <w:jc w:val="center"/>
              <w:rPr>
                <w:rFonts w:ascii="Times New Roman" w:hAnsi="Times New Roman"/>
                <w:b/>
                <w:sz w:val="24"/>
                <w:szCs w:val="24"/>
              </w:rPr>
            </w:pPr>
            <w:r w:rsidRPr="00C34F4D">
              <w:rPr>
                <w:rFonts w:ascii="Times New Roman" w:hAnsi="Times New Roman"/>
                <w:b/>
                <w:sz w:val="24"/>
                <w:szCs w:val="24"/>
              </w:rPr>
              <w:t>Szlichtyngowa</w:t>
            </w:r>
          </w:p>
        </w:tc>
        <w:tc>
          <w:tcPr>
            <w:tcW w:w="1134" w:type="dxa"/>
            <w:shd w:val="clear" w:color="auto" w:fill="C6D9F1"/>
          </w:tcPr>
          <w:p w:rsidR="00346CC2" w:rsidRPr="00C34F4D" w:rsidRDefault="00346CC2" w:rsidP="00C34F4D">
            <w:pPr>
              <w:spacing w:after="0" w:line="240" w:lineRule="auto"/>
              <w:jc w:val="center"/>
              <w:rPr>
                <w:rFonts w:ascii="Times New Roman" w:hAnsi="Times New Roman"/>
                <w:b/>
                <w:sz w:val="24"/>
                <w:szCs w:val="24"/>
              </w:rPr>
            </w:pPr>
            <w:r w:rsidRPr="00C34F4D">
              <w:rPr>
                <w:rFonts w:ascii="Times New Roman" w:hAnsi="Times New Roman"/>
                <w:b/>
                <w:sz w:val="24"/>
                <w:szCs w:val="24"/>
              </w:rPr>
              <w:t>Ogółem</w:t>
            </w:r>
          </w:p>
        </w:tc>
      </w:tr>
      <w:tr w:rsidR="00346CC2" w:rsidRPr="00C34F4D" w:rsidTr="00C34F4D">
        <w:trPr>
          <w:trHeight w:val="155"/>
        </w:trPr>
        <w:tc>
          <w:tcPr>
            <w:tcW w:w="2076" w:type="dxa"/>
            <w:vMerge w:val="restart"/>
            <w:tcMar>
              <w:top w:w="57" w:type="dxa"/>
              <w:left w:w="57" w:type="dxa"/>
              <w:bottom w:w="57" w:type="dxa"/>
              <w:right w:w="57" w:type="dxa"/>
            </w:tcMar>
            <w:vAlign w:val="center"/>
          </w:tcPr>
          <w:p w:rsidR="00346CC2" w:rsidRPr="00C34F4D" w:rsidRDefault="00346CC2" w:rsidP="00C34F4D">
            <w:pPr>
              <w:spacing w:after="0" w:line="240" w:lineRule="auto"/>
              <w:rPr>
                <w:rFonts w:ascii="Times New Roman" w:hAnsi="Times New Roman"/>
                <w:b/>
              </w:rPr>
            </w:pPr>
            <w:r w:rsidRPr="00C34F4D">
              <w:rPr>
                <w:rFonts w:ascii="Times New Roman" w:hAnsi="Times New Roman"/>
                <w:b/>
              </w:rPr>
              <w:t>Grupa robocza</w:t>
            </w:r>
          </w:p>
        </w:tc>
        <w:tc>
          <w:tcPr>
            <w:tcW w:w="1134"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2013</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17</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127</w:t>
            </w:r>
          </w:p>
        </w:tc>
        <w:tc>
          <w:tcPr>
            <w:tcW w:w="1701"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26</w:t>
            </w:r>
          </w:p>
        </w:tc>
        <w:tc>
          <w:tcPr>
            <w:tcW w:w="1134" w:type="dxa"/>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170</w:t>
            </w:r>
          </w:p>
        </w:tc>
      </w:tr>
      <w:tr w:rsidR="00346CC2" w:rsidRPr="00C34F4D" w:rsidTr="00C34F4D">
        <w:trPr>
          <w:trHeight w:val="155"/>
        </w:trPr>
        <w:tc>
          <w:tcPr>
            <w:tcW w:w="2076" w:type="dxa"/>
            <w:vMerge/>
            <w:tcMar>
              <w:top w:w="57" w:type="dxa"/>
              <w:left w:w="57" w:type="dxa"/>
              <w:bottom w:w="57" w:type="dxa"/>
              <w:right w:w="57" w:type="dxa"/>
            </w:tcMar>
            <w:vAlign w:val="center"/>
          </w:tcPr>
          <w:p w:rsidR="00346CC2" w:rsidRPr="00C34F4D" w:rsidRDefault="00346CC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2014</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21</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125</w:t>
            </w:r>
          </w:p>
        </w:tc>
        <w:tc>
          <w:tcPr>
            <w:tcW w:w="1701"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33</w:t>
            </w:r>
          </w:p>
        </w:tc>
        <w:tc>
          <w:tcPr>
            <w:tcW w:w="1134" w:type="dxa"/>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179</w:t>
            </w:r>
          </w:p>
        </w:tc>
      </w:tr>
      <w:tr w:rsidR="00346CC2" w:rsidRPr="00C34F4D" w:rsidTr="00C34F4D">
        <w:trPr>
          <w:trHeight w:val="155"/>
        </w:trPr>
        <w:tc>
          <w:tcPr>
            <w:tcW w:w="2076" w:type="dxa"/>
            <w:vMerge/>
            <w:tcMar>
              <w:top w:w="57" w:type="dxa"/>
              <w:left w:w="57" w:type="dxa"/>
              <w:bottom w:w="57" w:type="dxa"/>
              <w:right w:w="57" w:type="dxa"/>
            </w:tcMar>
            <w:vAlign w:val="center"/>
          </w:tcPr>
          <w:p w:rsidR="00346CC2" w:rsidRPr="00C34F4D" w:rsidRDefault="00346CC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2015</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31</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92</w:t>
            </w:r>
          </w:p>
        </w:tc>
        <w:tc>
          <w:tcPr>
            <w:tcW w:w="1701"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6</w:t>
            </w:r>
          </w:p>
        </w:tc>
        <w:tc>
          <w:tcPr>
            <w:tcW w:w="1134" w:type="dxa"/>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129</w:t>
            </w:r>
          </w:p>
        </w:tc>
      </w:tr>
      <w:tr w:rsidR="00346CC2" w:rsidRPr="00C34F4D" w:rsidTr="00C34F4D">
        <w:trPr>
          <w:trHeight w:val="173"/>
        </w:trPr>
        <w:tc>
          <w:tcPr>
            <w:tcW w:w="2076" w:type="dxa"/>
            <w:vMerge w:val="restart"/>
            <w:tcMar>
              <w:top w:w="57" w:type="dxa"/>
              <w:left w:w="57" w:type="dxa"/>
              <w:bottom w:w="57" w:type="dxa"/>
              <w:right w:w="57" w:type="dxa"/>
            </w:tcMar>
            <w:vAlign w:val="center"/>
          </w:tcPr>
          <w:p w:rsidR="00346CC2" w:rsidRPr="00C34F4D" w:rsidRDefault="00346CC2" w:rsidP="00C34F4D">
            <w:pPr>
              <w:spacing w:after="0" w:line="240" w:lineRule="auto"/>
              <w:rPr>
                <w:rFonts w:ascii="Times New Roman" w:hAnsi="Times New Roman"/>
                <w:b/>
              </w:rPr>
            </w:pPr>
            <w:r w:rsidRPr="00C34F4D">
              <w:rPr>
                <w:rFonts w:ascii="Times New Roman" w:hAnsi="Times New Roman"/>
                <w:b/>
              </w:rPr>
              <w:t>Zespół interdyscyplinarny</w:t>
            </w:r>
          </w:p>
        </w:tc>
        <w:tc>
          <w:tcPr>
            <w:tcW w:w="1134"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2013</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4</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3</w:t>
            </w:r>
          </w:p>
        </w:tc>
        <w:tc>
          <w:tcPr>
            <w:tcW w:w="1701"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26</w:t>
            </w:r>
          </w:p>
        </w:tc>
        <w:tc>
          <w:tcPr>
            <w:tcW w:w="1134" w:type="dxa"/>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33</w:t>
            </w:r>
          </w:p>
        </w:tc>
      </w:tr>
      <w:tr w:rsidR="00346CC2" w:rsidRPr="00C34F4D" w:rsidTr="00C34F4D">
        <w:trPr>
          <w:trHeight w:val="172"/>
        </w:trPr>
        <w:tc>
          <w:tcPr>
            <w:tcW w:w="2076" w:type="dxa"/>
            <w:vMerge/>
            <w:tcMar>
              <w:top w:w="57" w:type="dxa"/>
              <w:left w:w="57" w:type="dxa"/>
              <w:bottom w:w="57" w:type="dxa"/>
              <w:right w:w="57" w:type="dxa"/>
            </w:tcMar>
          </w:tcPr>
          <w:p w:rsidR="00346CC2" w:rsidRPr="00C34F4D" w:rsidRDefault="00346CC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2014</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4</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w:t>
            </w:r>
          </w:p>
        </w:tc>
        <w:tc>
          <w:tcPr>
            <w:tcW w:w="1701"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35</w:t>
            </w:r>
          </w:p>
        </w:tc>
        <w:tc>
          <w:tcPr>
            <w:tcW w:w="1134" w:type="dxa"/>
          </w:tcPr>
          <w:p w:rsidR="00346CC2" w:rsidRPr="00C34F4D" w:rsidRDefault="00346CC2" w:rsidP="00C34F4D">
            <w:pPr>
              <w:spacing w:after="0" w:line="240" w:lineRule="auto"/>
              <w:jc w:val="center"/>
              <w:rPr>
                <w:rFonts w:ascii="Times New Roman" w:hAnsi="Times New Roman"/>
                <w:b/>
              </w:rPr>
            </w:pPr>
            <w:r w:rsidRPr="00C34F4D">
              <w:rPr>
                <w:rFonts w:ascii="Times New Roman" w:hAnsi="Times New Roman"/>
                <w:b/>
              </w:rPr>
              <w:t>41</w:t>
            </w:r>
          </w:p>
        </w:tc>
      </w:tr>
      <w:tr w:rsidR="00346CC2" w:rsidRPr="00C34F4D" w:rsidTr="00C34F4D">
        <w:trPr>
          <w:trHeight w:val="170"/>
        </w:trPr>
        <w:tc>
          <w:tcPr>
            <w:tcW w:w="2076" w:type="dxa"/>
            <w:vMerge/>
            <w:tcMar>
              <w:top w:w="57" w:type="dxa"/>
              <w:left w:w="57" w:type="dxa"/>
              <w:bottom w:w="57" w:type="dxa"/>
              <w:right w:w="57" w:type="dxa"/>
            </w:tcMar>
          </w:tcPr>
          <w:p w:rsidR="00346CC2" w:rsidRPr="00C34F4D" w:rsidRDefault="00346CC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2015</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4</w:t>
            </w:r>
          </w:p>
        </w:tc>
        <w:tc>
          <w:tcPr>
            <w:tcW w:w="1559" w:type="dxa"/>
            <w:tcMar>
              <w:top w:w="57" w:type="dxa"/>
              <w:left w:w="57" w:type="dxa"/>
              <w:bottom w:w="57" w:type="dxa"/>
              <w:right w:w="57" w:type="dxa"/>
            </w:tcMar>
            <w:vAlign w:val="center"/>
          </w:tcPr>
          <w:p w:rsidR="00346CC2" w:rsidRPr="00C34F4D" w:rsidRDefault="00346CC2" w:rsidP="00C34F4D">
            <w:pPr>
              <w:spacing w:after="0" w:line="240" w:lineRule="auto"/>
              <w:jc w:val="center"/>
              <w:rPr>
                <w:rFonts w:ascii="Times New Roman" w:hAnsi="Times New Roman"/>
              </w:rPr>
            </w:pPr>
            <w:r w:rsidRPr="00C34F4D">
              <w:rPr>
                <w:rFonts w:ascii="Times New Roman" w:hAnsi="Times New Roman"/>
              </w:rPr>
              <w:t>2</w:t>
            </w:r>
          </w:p>
        </w:tc>
        <w:tc>
          <w:tcPr>
            <w:tcW w:w="1701" w:type="dxa"/>
            <w:tcMar>
              <w:top w:w="57" w:type="dxa"/>
              <w:left w:w="57" w:type="dxa"/>
              <w:bottom w:w="57" w:type="dxa"/>
              <w:right w:w="57" w:type="dxa"/>
            </w:tcMar>
            <w:vAlign w:val="center"/>
          </w:tcPr>
          <w:p w:rsidR="00346CC2" w:rsidRPr="00C34F4D" w:rsidRDefault="00346CC2" w:rsidP="00C34F4D">
            <w:pPr>
              <w:keepNext/>
              <w:spacing w:after="0" w:line="240" w:lineRule="auto"/>
              <w:jc w:val="center"/>
              <w:rPr>
                <w:rFonts w:ascii="Times New Roman" w:hAnsi="Times New Roman"/>
              </w:rPr>
            </w:pPr>
            <w:r w:rsidRPr="00C34F4D">
              <w:rPr>
                <w:rFonts w:ascii="Times New Roman" w:hAnsi="Times New Roman"/>
              </w:rPr>
              <w:t>74</w:t>
            </w:r>
          </w:p>
        </w:tc>
        <w:tc>
          <w:tcPr>
            <w:tcW w:w="1134" w:type="dxa"/>
          </w:tcPr>
          <w:p w:rsidR="00346CC2" w:rsidRPr="00C34F4D" w:rsidRDefault="00346CC2" w:rsidP="00C34F4D">
            <w:pPr>
              <w:keepNext/>
              <w:spacing w:after="0" w:line="240" w:lineRule="auto"/>
              <w:jc w:val="center"/>
              <w:rPr>
                <w:rFonts w:ascii="Times New Roman" w:hAnsi="Times New Roman"/>
                <w:b/>
              </w:rPr>
            </w:pPr>
            <w:r w:rsidRPr="00C34F4D">
              <w:rPr>
                <w:rFonts w:ascii="Times New Roman" w:hAnsi="Times New Roman"/>
                <w:b/>
              </w:rPr>
              <w:t>80</w:t>
            </w:r>
          </w:p>
        </w:tc>
      </w:tr>
    </w:tbl>
    <w:p w:rsidR="00346CC2" w:rsidRDefault="00346CC2" w:rsidP="00B733D9">
      <w:pPr>
        <w:pStyle w:val="Heading2"/>
        <w:spacing w:after="200"/>
      </w:pPr>
      <w:bookmarkStart w:id="31" w:name="_Toc468449567"/>
      <w:bookmarkStart w:id="32" w:name="_Toc468432490"/>
      <w:r>
        <w:t>Oddziaływania korekcyjno-edukacyjne</w:t>
      </w:r>
      <w:bookmarkEnd w:id="31"/>
    </w:p>
    <w:p w:rsidR="00346CC2" w:rsidRDefault="00346CC2" w:rsidP="00B733D9">
      <w:pPr>
        <w:spacing w:before="120"/>
        <w:jc w:val="both"/>
        <w:rPr>
          <w:rFonts w:ascii="Times New Roman" w:hAnsi="Times New Roman"/>
          <w:sz w:val="24"/>
          <w:szCs w:val="24"/>
        </w:rPr>
      </w:pPr>
      <w:r>
        <w:rPr>
          <w:rFonts w:ascii="Times New Roman" w:hAnsi="Times New Roman"/>
          <w:sz w:val="24"/>
          <w:szCs w:val="24"/>
        </w:rPr>
        <w:tab/>
        <w:t>Zgodnie z art. 4. ustawy o przeciwdziałaniu przemocy w rodzinie wobec osób stosujących przemoc w rodzinie prowadzi się oddziaływania korekcyjno-edukacyjne.             Za realizację tego działania w Powiecie Wschowskim odpowiedzialne jest Powiatowe Centrum Pomocy Rodzinie. Celem tych oddziaływań jest m.in.:</w:t>
      </w:r>
    </w:p>
    <w:p w:rsidR="00346CC2" w:rsidRPr="008C7795" w:rsidRDefault="00346CC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powstrzyman</w:t>
      </w:r>
      <w:r>
        <w:rPr>
          <w:rFonts w:ascii="Times New Roman" w:hAnsi="Times New Roman"/>
          <w:sz w:val="24"/>
          <w:szCs w:val="24"/>
          <w:lang w:eastAsia="pl-PL"/>
        </w:rPr>
        <w:t>ie</w:t>
      </w:r>
      <w:r w:rsidRPr="008C7795">
        <w:rPr>
          <w:rFonts w:ascii="Times New Roman" w:hAnsi="Times New Roman"/>
          <w:sz w:val="24"/>
          <w:szCs w:val="24"/>
          <w:lang w:eastAsia="pl-PL"/>
        </w:rPr>
        <w:t xml:space="preserve"> osoby stosującej przemoc w rodzinie prz</w:t>
      </w:r>
      <w:r>
        <w:rPr>
          <w:rFonts w:ascii="Times New Roman" w:hAnsi="Times New Roman"/>
          <w:sz w:val="24"/>
          <w:szCs w:val="24"/>
          <w:lang w:eastAsia="pl-PL"/>
        </w:rPr>
        <w:t>ed dalszym stosowaniem przemocy,</w:t>
      </w:r>
    </w:p>
    <w:p w:rsidR="00346CC2" w:rsidRPr="008C7795" w:rsidRDefault="00346CC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rozwijani</w:t>
      </w:r>
      <w:r>
        <w:rPr>
          <w:rFonts w:ascii="Times New Roman" w:hAnsi="Times New Roman"/>
          <w:sz w:val="24"/>
          <w:szCs w:val="24"/>
          <w:lang w:eastAsia="pl-PL"/>
        </w:rPr>
        <w:t>e</w:t>
      </w:r>
      <w:r w:rsidRPr="008C7795">
        <w:rPr>
          <w:rFonts w:ascii="Times New Roman" w:hAnsi="Times New Roman"/>
          <w:sz w:val="24"/>
          <w:szCs w:val="24"/>
          <w:lang w:eastAsia="pl-PL"/>
        </w:rPr>
        <w:t xml:space="preserve"> umiejętności samok</w:t>
      </w:r>
      <w:r>
        <w:rPr>
          <w:rFonts w:ascii="Times New Roman" w:hAnsi="Times New Roman"/>
          <w:sz w:val="24"/>
          <w:szCs w:val="24"/>
          <w:lang w:eastAsia="pl-PL"/>
        </w:rPr>
        <w:t>ontroli i współżycia w rodzinie,</w:t>
      </w:r>
    </w:p>
    <w:p w:rsidR="00346CC2" w:rsidRPr="008C7795" w:rsidRDefault="00346CC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kształtowani</w:t>
      </w:r>
      <w:r>
        <w:rPr>
          <w:rFonts w:ascii="Times New Roman" w:hAnsi="Times New Roman"/>
          <w:sz w:val="24"/>
          <w:szCs w:val="24"/>
          <w:lang w:eastAsia="pl-PL"/>
        </w:rPr>
        <w:t>e</w:t>
      </w:r>
      <w:r w:rsidRPr="008C7795">
        <w:rPr>
          <w:rFonts w:ascii="Times New Roman" w:hAnsi="Times New Roman"/>
          <w:sz w:val="24"/>
          <w:szCs w:val="24"/>
          <w:lang w:eastAsia="pl-PL"/>
        </w:rPr>
        <w:t xml:space="preserve"> umiejętności w zakresie wychowywania dzieci b</w:t>
      </w:r>
      <w:r>
        <w:rPr>
          <w:rFonts w:ascii="Times New Roman" w:hAnsi="Times New Roman"/>
          <w:sz w:val="24"/>
          <w:szCs w:val="24"/>
          <w:lang w:eastAsia="pl-PL"/>
        </w:rPr>
        <w:t>ez używania przemocy w rodzinie,</w:t>
      </w:r>
    </w:p>
    <w:p w:rsidR="00346CC2" w:rsidRPr="008C7795" w:rsidRDefault="00346CC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uznani</w:t>
      </w:r>
      <w:r>
        <w:rPr>
          <w:rFonts w:ascii="Times New Roman" w:hAnsi="Times New Roman"/>
          <w:sz w:val="24"/>
          <w:szCs w:val="24"/>
          <w:lang w:eastAsia="pl-PL"/>
        </w:rPr>
        <w:t>e</w:t>
      </w:r>
      <w:r w:rsidRPr="008C7795">
        <w:rPr>
          <w:rFonts w:ascii="Times New Roman" w:hAnsi="Times New Roman"/>
          <w:sz w:val="24"/>
          <w:szCs w:val="24"/>
          <w:lang w:eastAsia="pl-PL"/>
        </w:rPr>
        <w:t xml:space="preserve"> przez osobę stosującą przemoc w rodzinie swojej odpowiedz</w:t>
      </w:r>
      <w:r>
        <w:rPr>
          <w:rFonts w:ascii="Times New Roman" w:hAnsi="Times New Roman"/>
          <w:sz w:val="24"/>
          <w:szCs w:val="24"/>
          <w:lang w:eastAsia="pl-PL"/>
        </w:rPr>
        <w:t>ialności za stosowanie przemocy,</w:t>
      </w:r>
    </w:p>
    <w:p w:rsidR="00346CC2" w:rsidRPr="008C7795" w:rsidRDefault="00346CC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zdobyci</w:t>
      </w:r>
      <w:r>
        <w:rPr>
          <w:rFonts w:ascii="Times New Roman" w:hAnsi="Times New Roman"/>
          <w:sz w:val="24"/>
          <w:szCs w:val="24"/>
          <w:lang w:eastAsia="pl-PL"/>
        </w:rPr>
        <w:t>e</w:t>
      </w:r>
      <w:r w:rsidRPr="008C7795">
        <w:rPr>
          <w:rFonts w:ascii="Times New Roman" w:hAnsi="Times New Roman"/>
          <w:sz w:val="24"/>
          <w:szCs w:val="24"/>
          <w:lang w:eastAsia="pl-PL"/>
        </w:rPr>
        <w:t xml:space="preserve"> i poszerzeni</w:t>
      </w:r>
      <w:r>
        <w:rPr>
          <w:rFonts w:ascii="Times New Roman" w:hAnsi="Times New Roman"/>
          <w:sz w:val="24"/>
          <w:szCs w:val="24"/>
          <w:lang w:eastAsia="pl-PL"/>
        </w:rPr>
        <w:t>e</w:t>
      </w:r>
      <w:r w:rsidRPr="008C7795">
        <w:rPr>
          <w:rFonts w:ascii="Times New Roman" w:hAnsi="Times New Roman"/>
          <w:sz w:val="24"/>
          <w:szCs w:val="24"/>
          <w:lang w:eastAsia="pl-PL"/>
        </w:rPr>
        <w:t xml:space="preserve"> wiedzy na temat mechanizmów </w:t>
      </w:r>
      <w:r>
        <w:rPr>
          <w:rFonts w:ascii="Times New Roman" w:hAnsi="Times New Roman"/>
          <w:sz w:val="24"/>
          <w:szCs w:val="24"/>
          <w:lang w:eastAsia="pl-PL"/>
        </w:rPr>
        <w:t>powstawania przemocy           w rodzinie,</w:t>
      </w:r>
    </w:p>
    <w:p w:rsidR="00346CC2" w:rsidRPr="008C7795" w:rsidRDefault="00346CC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zdobyci</w:t>
      </w:r>
      <w:r>
        <w:rPr>
          <w:rFonts w:ascii="Times New Roman" w:hAnsi="Times New Roman"/>
          <w:sz w:val="24"/>
          <w:szCs w:val="24"/>
          <w:lang w:eastAsia="pl-PL"/>
        </w:rPr>
        <w:t>e</w:t>
      </w:r>
      <w:r w:rsidRPr="008C7795">
        <w:rPr>
          <w:rFonts w:ascii="Times New Roman" w:hAnsi="Times New Roman"/>
          <w:sz w:val="24"/>
          <w:szCs w:val="24"/>
          <w:lang w:eastAsia="pl-PL"/>
        </w:rPr>
        <w:t xml:space="preserve"> umiejętności komunikowania się i rozwiązywania konfliktów w r</w:t>
      </w:r>
      <w:r>
        <w:rPr>
          <w:rFonts w:ascii="Times New Roman" w:hAnsi="Times New Roman"/>
          <w:sz w:val="24"/>
          <w:szCs w:val="24"/>
          <w:lang w:eastAsia="pl-PL"/>
        </w:rPr>
        <w:t>odzinie bez stosowania przemocy,</w:t>
      </w:r>
    </w:p>
    <w:p w:rsidR="00346CC2" w:rsidRPr="008C7795" w:rsidRDefault="00346CC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uzyskani</w:t>
      </w:r>
      <w:r>
        <w:rPr>
          <w:rFonts w:ascii="Times New Roman" w:hAnsi="Times New Roman"/>
          <w:sz w:val="24"/>
          <w:szCs w:val="24"/>
          <w:lang w:eastAsia="pl-PL"/>
        </w:rPr>
        <w:t xml:space="preserve">e </w:t>
      </w:r>
      <w:r w:rsidRPr="008C7795">
        <w:rPr>
          <w:rFonts w:ascii="Times New Roman" w:hAnsi="Times New Roman"/>
          <w:sz w:val="24"/>
          <w:szCs w:val="24"/>
          <w:lang w:eastAsia="pl-PL"/>
        </w:rPr>
        <w:t>informacji o możliwościach podejmowania działań terapeutycznych</w:t>
      </w:r>
      <w:r>
        <w:rPr>
          <w:rFonts w:ascii="Times New Roman" w:hAnsi="Times New Roman"/>
          <w:sz w:val="24"/>
          <w:szCs w:val="24"/>
          <w:lang w:eastAsia="pl-PL"/>
        </w:rPr>
        <w:t>.</w:t>
      </w:r>
    </w:p>
    <w:p w:rsidR="00346CC2" w:rsidRPr="00FD5CB0" w:rsidRDefault="00346CC2" w:rsidP="00B733D9">
      <w:pPr>
        <w:spacing w:before="200"/>
        <w:ind w:firstLine="357"/>
        <w:jc w:val="both"/>
        <w:rPr>
          <w:rFonts w:ascii="Times New Roman" w:hAnsi="Times New Roman"/>
          <w:sz w:val="24"/>
          <w:szCs w:val="24"/>
          <w:lang w:eastAsia="pl-PL"/>
        </w:rPr>
      </w:pPr>
      <w:r>
        <w:rPr>
          <w:rFonts w:ascii="Times New Roman" w:hAnsi="Times New Roman"/>
          <w:sz w:val="24"/>
          <w:szCs w:val="24"/>
        </w:rPr>
        <w:t xml:space="preserve">Przy realizacji oddziaływań ważne jest również aby promować </w:t>
      </w:r>
      <w:r w:rsidRPr="00C25D3A">
        <w:rPr>
          <w:rFonts w:ascii="Times New Roman" w:hAnsi="Times New Roman"/>
          <w:sz w:val="24"/>
          <w:szCs w:val="24"/>
        </w:rPr>
        <w:t>wartoś</w:t>
      </w:r>
      <w:r>
        <w:rPr>
          <w:rFonts w:ascii="Times New Roman" w:hAnsi="Times New Roman"/>
          <w:sz w:val="24"/>
          <w:szCs w:val="24"/>
        </w:rPr>
        <w:t>ci, normy społeczne i idee wspierające godność i</w:t>
      </w:r>
      <w:r w:rsidRPr="00C25D3A">
        <w:rPr>
          <w:rFonts w:ascii="Times New Roman" w:hAnsi="Times New Roman"/>
          <w:sz w:val="24"/>
          <w:szCs w:val="24"/>
        </w:rPr>
        <w:t xml:space="preserve"> równość człowieka</w:t>
      </w:r>
      <w:r>
        <w:rPr>
          <w:rFonts w:ascii="Times New Roman" w:hAnsi="Times New Roman"/>
          <w:sz w:val="24"/>
          <w:szCs w:val="24"/>
        </w:rPr>
        <w:t xml:space="preserve"> oraz aby każde działanie było dostosowane do indywidualnych potrzeb </w:t>
      </w:r>
      <w:r w:rsidRPr="00FD5CB0">
        <w:rPr>
          <w:rFonts w:ascii="Times New Roman" w:hAnsi="Times New Roman"/>
          <w:sz w:val="24"/>
          <w:szCs w:val="24"/>
        </w:rPr>
        <w:t xml:space="preserve">rodziny, w której stosuje się przemoc. Adresatami oddziaływań </w:t>
      </w:r>
      <w:r w:rsidRPr="00FD5CB0">
        <w:rPr>
          <w:rFonts w:ascii="Times New Roman" w:hAnsi="Times New Roman"/>
          <w:sz w:val="24"/>
          <w:szCs w:val="24"/>
          <w:lang w:eastAsia="pl-PL"/>
        </w:rPr>
        <w:t>korekcyjno-edukacyjnych  wobec osób stosujących przemoc w rodzinie są w szczególności:</w:t>
      </w:r>
    </w:p>
    <w:p w:rsidR="00346CC2" w:rsidRPr="00FD5CB0" w:rsidRDefault="00346CC2" w:rsidP="00B733D9">
      <w:pPr>
        <w:pStyle w:val="ListParagraph"/>
        <w:numPr>
          <w:ilvl w:val="0"/>
          <w:numId w:val="2"/>
        </w:numPr>
        <w:spacing w:before="200"/>
        <w:ind w:left="709" w:hanging="283"/>
        <w:jc w:val="both"/>
        <w:rPr>
          <w:rFonts w:ascii="Times New Roman" w:hAnsi="Times New Roman"/>
          <w:sz w:val="24"/>
          <w:szCs w:val="24"/>
          <w:lang w:eastAsia="pl-PL"/>
        </w:rPr>
      </w:pPr>
      <w:r w:rsidRPr="00FD5CB0">
        <w:rPr>
          <w:rFonts w:ascii="Times New Roman" w:hAnsi="Times New Roman"/>
          <w:sz w:val="24"/>
          <w:szCs w:val="24"/>
          <w:lang w:eastAsia="pl-PL"/>
        </w:rPr>
        <w:t>osoby skazane za czyny związane ze stosowaniem przemocy w rodzinie, odbywające karę pozbawienia wolności w zakładach karnych albo wobec których s</w:t>
      </w:r>
      <w:r>
        <w:rPr>
          <w:rFonts w:ascii="Times New Roman" w:hAnsi="Times New Roman"/>
          <w:sz w:val="24"/>
          <w:szCs w:val="24"/>
          <w:lang w:eastAsia="pl-PL"/>
        </w:rPr>
        <w:t>ą</w:t>
      </w:r>
      <w:r w:rsidRPr="00FD5CB0">
        <w:rPr>
          <w:rFonts w:ascii="Times New Roman" w:hAnsi="Times New Roman"/>
          <w:sz w:val="24"/>
          <w:szCs w:val="24"/>
          <w:lang w:eastAsia="pl-PL"/>
        </w:rPr>
        <w:t>d warunkowo zawiesił wykonanie kary, zobowiązując je do uczestnictwa w oddziaływaniach korekcyjno-edukacyjnych,</w:t>
      </w:r>
    </w:p>
    <w:p w:rsidR="00346CC2" w:rsidRDefault="00346CC2" w:rsidP="00B733D9">
      <w:pPr>
        <w:pStyle w:val="ListParagraph"/>
        <w:numPr>
          <w:ilvl w:val="0"/>
          <w:numId w:val="2"/>
        </w:numPr>
        <w:spacing w:before="200"/>
        <w:ind w:left="709" w:hanging="283"/>
        <w:jc w:val="both"/>
        <w:rPr>
          <w:rFonts w:ascii="Times New Roman" w:hAnsi="Times New Roman"/>
          <w:sz w:val="24"/>
          <w:szCs w:val="24"/>
          <w:lang w:eastAsia="pl-PL"/>
        </w:rPr>
      </w:pPr>
      <w:r>
        <w:rPr>
          <w:rFonts w:ascii="Times New Roman" w:hAnsi="Times New Roman"/>
          <w:sz w:val="24"/>
          <w:szCs w:val="24"/>
          <w:lang w:eastAsia="pl-PL"/>
        </w:rPr>
        <w:t>osoby stosujące przemoc w rodzinie, które uczestniczą w terapii leczenia uzależnienia od alkoholu lub narkotyków lub innych środków odurzających, substancji psychotropowych albo środków zastępczych, dla których oddziaływania korekcyjno-edukacyjne mogą stanowić uzupełnienie podstawowej terapii,</w:t>
      </w:r>
    </w:p>
    <w:p w:rsidR="00346CC2" w:rsidRDefault="00346CC2" w:rsidP="00B733D9">
      <w:pPr>
        <w:pStyle w:val="ListParagraph"/>
        <w:numPr>
          <w:ilvl w:val="0"/>
          <w:numId w:val="2"/>
        </w:numPr>
        <w:spacing w:before="200"/>
        <w:ind w:left="709" w:hanging="283"/>
        <w:jc w:val="both"/>
        <w:rPr>
          <w:rFonts w:ascii="Times New Roman" w:hAnsi="Times New Roman"/>
          <w:sz w:val="24"/>
          <w:szCs w:val="24"/>
          <w:lang w:eastAsia="pl-PL"/>
        </w:rPr>
      </w:pPr>
      <w:r>
        <w:rPr>
          <w:rFonts w:ascii="Times New Roman" w:hAnsi="Times New Roman"/>
          <w:sz w:val="24"/>
          <w:szCs w:val="24"/>
          <w:lang w:eastAsia="pl-PL"/>
        </w:rPr>
        <w:t xml:space="preserve">osoby, które w wyniku innych okoliczności zgłoszą się do uczestnictwa w programie korekcyjno-edukacyjnym. </w:t>
      </w:r>
    </w:p>
    <w:p w:rsidR="00346CC2" w:rsidRDefault="00346CC2" w:rsidP="00B733D9">
      <w:pPr>
        <w:spacing w:before="200"/>
        <w:ind w:firstLine="426"/>
        <w:jc w:val="both"/>
        <w:rPr>
          <w:rFonts w:ascii="Times New Roman" w:hAnsi="Times New Roman"/>
          <w:sz w:val="24"/>
          <w:szCs w:val="24"/>
          <w:lang w:eastAsia="pl-PL"/>
        </w:rPr>
      </w:pPr>
      <w:r w:rsidRPr="00A07F01">
        <w:rPr>
          <w:rFonts w:ascii="Times New Roman" w:hAnsi="Times New Roman"/>
          <w:sz w:val="24"/>
          <w:szCs w:val="24"/>
          <w:lang w:eastAsia="pl-PL"/>
        </w:rPr>
        <w:t>Od wielu lat PCPR we Wschowie corocznie przeprowadza</w:t>
      </w:r>
      <w:r>
        <w:rPr>
          <w:rFonts w:ascii="Times New Roman" w:hAnsi="Times New Roman"/>
          <w:sz w:val="24"/>
          <w:szCs w:val="24"/>
          <w:lang w:eastAsia="pl-PL"/>
        </w:rPr>
        <w:t xml:space="preserve"> oddziaływania korekcyjno-edukacyjne dla sprawców przemocy. Nabór uczestników jest prowadzony we współpracy        z Sądem Rejonowym, zespołami interdyscyplinarnymi, OPS - ami. Od 2013r. PCPR wydało łącznie 108 skierowań dla sprawców przemocy do udziału w programach korekcyjno - edukacyjnych, jednak zgodę na uczestnictwo wyraziły jedynie 34 osoby, w tym 2 kobiety. Programy obejmują 60 godzin zajęć grupowych oraz spotkania indywidualne. W 2013 roku 5 osób ukończyło program, w 2014 roku 8 osób, w 2015r. kolejne 8 osób ukończyło program,     w tym jedna kobieta. Pozostałe osoby nie otrzymały końcowego zaświadczenia przede wszystkim ze względu na niską frekwencje i/lub brak zaangażowania, motywacji i potrzeby zmiany swoich przekonań i postaw wobec stosowania przemocy. </w:t>
      </w:r>
    </w:p>
    <w:p w:rsidR="00346CC2" w:rsidRPr="0034471F" w:rsidRDefault="00346CC2" w:rsidP="00B733D9">
      <w:pPr>
        <w:spacing w:before="200"/>
        <w:ind w:firstLine="426"/>
        <w:jc w:val="both"/>
        <w:rPr>
          <w:rFonts w:ascii="Times New Roman" w:hAnsi="Times New Roman"/>
          <w:sz w:val="24"/>
          <w:szCs w:val="24"/>
          <w:lang w:eastAsia="pl-PL"/>
        </w:rPr>
      </w:pPr>
      <w:r w:rsidRPr="0034471F">
        <w:rPr>
          <w:rFonts w:ascii="Times New Roman" w:hAnsi="Times New Roman"/>
          <w:sz w:val="24"/>
          <w:szCs w:val="24"/>
          <w:lang w:eastAsia="pl-PL"/>
        </w:rPr>
        <w:tab/>
        <w:t>Osoby, które kończą program korekcyjno-edukacyjny obejmowane są</w:t>
      </w:r>
      <w:r>
        <w:rPr>
          <w:rFonts w:ascii="Times New Roman" w:hAnsi="Times New Roman"/>
          <w:sz w:val="24"/>
          <w:szCs w:val="24"/>
          <w:lang w:eastAsia="pl-PL"/>
        </w:rPr>
        <w:t xml:space="preserve"> monitoringiem, na podstawie którego można stwierdzić, czy osoba zaprzestała stosowania przemocy.             Z danych PCPR wynika, że </w:t>
      </w:r>
      <w:r w:rsidRPr="0034471F">
        <w:rPr>
          <w:rFonts w:ascii="Times New Roman" w:hAnsi="Times New Roman"/>
          <w:sz w:val="24"/>
          <w:szCs w:val="24"/>
          <w:lang w:eastAsia="pl-PL"/>
        </w:rPr>
        <w:t xml:space="preserve">w 2013r. żadna osoba nie powróciła </w:t>
      </w:r>
      <w:r>
        <w:rPr>
          <w:rFonts w:ascii="Times New Roman" w:hAnsi="Times New Roman"/>
          <w:sz w:val="24"/>
          <w:szCs w:val="24"/>
          <w:lang w:eastAsia="pl-PL"/>
        </w:rPr>
        <w:t xml:space="preserve">do stosowania przemocy,      w 2014r. </w:t>
      </w:r>
      <w:r w:rsidRPr="0034471F">
        <w:rPr>
          <w:rFonts w:ascii="Times New Roman" w:hAnsi="Times New Roman"/>
          <w:sz w:val="24"/>
          <w:szCs w:val="24"/>
          <w:lang w:eastAsia="pl-PL"/>
        </w:rPr>
        <w:t>3 osoby powróciły do stosowania przemocy, natomiast w 2015r.</w:t>
      </w:r>
      <w:r>
        <w:rPr>
          <w:rFonts w:ascii="Times New Roman" w:hAnsi="Times New Roman"/>
          <w:sz w:val="24"/>
          <w:szCs w:val="24"/>
          <w:lang w:eastAsia="pl-PL"/>
        </w:rPr>
        <w:t xml:space="preserve"> </w:t>
      </w:r>
      <w:r w:rsidRPr="0034471F">
        <w:rPr>
          <w:rFonts w:ascii="Times New Roman" w:hAnsi="Times New Roman"/>
          <w:sz w:val="24"/>
          <w:szCs w:val="24"/>
          <w:lang w:eastAsia="pl-PL"/>
        </w:rPr>
        <w:t xml:space="preserve">również żadna osoba, nie powróciła do stosowania przemocy. </w:t>
      </w:r>
    </w:p>
    <w:p w:rsidR="00346CC2" w:rsidRDefault="00346CC2" w:rsidP="00B733D9">
      <w:pPr>
        <w:spacing w:before="200"/>
        <w:ind w:firstLine="426"/>
        <w:jc w:val="both"/>
        <w:rPr>
          <w:rFonts w:ascii="Times New Roman" w:hAnsi="Times New Roman"/>
          <w:sz w:val="24"/>
          <w:szCs w:val="24"/>
          <w:lang w:eastAsia="pl-PL"/>
        </w:rPr>
      </w:pPr>
      <w:r>
        <w:rPr>
          <w:rFonts w:ascii="Times New Roman" w:hAnsi="Times New Roman"/>
          <w:sz w:val="24"/>
          <w:szCs w:val="24"/>
          <w:lang w:eastAsia="pl-PL"/>
        </w:rPr>
        <w:tab/>
        <w:t xml:space="preserve">Mając na uwadze powyższe można stwierdzić, iż pozytywne zakończenie programu nie zawsze jest równoznaczne z zakończeniem stosowania przemocy. Niemniej jednak większość osób, które kończą program w przeciągu 12 miesięcy od jego ukończenia nie powracają do stosowania przemocy. </w:t>
      </w:r>
    </w:p>
    <w:p w:rsidR="00346CC2" w:rsidRDefault="00346CC2" w:rsidP="00B733D9">
      <w:pPr>
        <w:pStyle w:val="Caption"/>
        <w:keepNext/>
      </w:pPr>
      <w:bookmarkStart w:id="33" w:name="_Toc468697404"/>
      <w:r>
        <w:t xml:space="preserve">Tabela nr </w:t>
      </w:r>
      <w:fldSimple w:instr=" SEQ Tabela \* ARABIC ">
        <w:r>
          <w:rPr>
            <w:noProof/>
          </w:rPr>
          <w:t>9</w:t>
        </w:r>
      </w:fldSimple>
      <w:r>
        <w:t xml:space="preserve"> Programy korekcyjno-edukacyjne dla sprawców przemocy w latach 2013-2015 (na podstawie danych Powiatowego Centrum Pomocy Rodzinie we Wschowie)</w:t>
      </w:r>
      <w:bookmarkEnd w:id="3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361"/>
        <w:gridCol w:w="1134"/>
        <w:gridCol w:w="1134"/>
        <w:gridCol w:w="1134"/>
        <w:gridCol w:w="1525"/>
      </w:tblGrid>
      <w:tr w:rsidR="00346CC2" w:rsidRPr="00C34F4D" w:rsidTr="00022704">
        <w:tc>
          <w:tcPr>
            <w:tcW w:w="9288" w:type="dxa"/>
            <w:gridSpan w:val="5"/>
            <w:shd w:val="clear" w:color="auto" w:fill="C6D9F1"/>
          </w:tcPr>
          <w:p w:rsidR="00346CC2" w:rsidRPr="00C34F4D" w:rsidRDefault="00346CC2" w:rsidP="00ED60F1">
            <w:pPr>
              <w:spacing w:before="120" w:after="120" w:line="240" w:lineRule="auto"/>
              <w:jc w:val="center"/>
              <w:rPr>
                <w:rFonts w:ascii="Times New Roman" w:hAnsi="Times New Roman"/>
                <w:b/>
                <w:sz w:val="24"/>
                <w:szCs w:val="24"/>
              </w:rPr>
            </w:pPr>
            <w:r w:rsidRPr="00C34F4D">
              <w:rPr>
                <w:rFonts w:ascii="Times New Roman" w:hAnsi="Times New Roman"/>
                <w:b/>
                <w:sz w:val="24"/>
                <w:szCs w:val="24"/>
              </w:rPr>
              <w:t>Programy korekcyjno-edukacyjne dla sprawców przemocy w latach 2013-2015</w:t>
            </w:r>
          </w:p>
        </w:tc>
      </w:tr>
      <w:tr w:rsidR="00346CC2" w:rsidRPr="00C34F4D" w:rsidTr="008242F2">
        <w:tc>
          <w:tcPr>
            <w:tcW w:w="4361" w:type="dxa"/>
            <w:shd w:val="clear" w:color="auto" w:fill="C6D9F1"/>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134" w:type="dxa"/>
            <w:shd w:val="clear" w:color="auto" w:fill="C6D9F1"/>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134" w:type="dxa"/>
            <w:shd w:val="clear" w:color="auto" w:fill="C6D9F1"/>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134" w:type="dxa"/>
            <w:shd w:val="clear" w:color="auto" w:fill="C6D9F1"/>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c>
          <w:tcPr>
            <w:tcW w:w="1525" w:type="dxa"/>
            <w:shd w:val="clear" w:color="auto" w:fill="C6D9F1"/>
          </w:tcPr>
          <w:p w:rsidR="00346CC2" w:rsidRPr="00C34F4D" w:rsidRDefault="00346CC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Ogółem</w:t>
            </w:r>
          </w:p>
        </w:tc>
      </w:tr>
      <w:tr w:rsidR="00346CC2" w:rsidRPr="00C34F4D" w:rsidTr="008242F2">
        <w:tc>
          <w:tcPr>
            <w:tcW w:w="4361" w:type="dxa"/>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osób skierowanych do programu</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56</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33</w:t>
            </w:r>
          </w:p>
        </w:tc>
        <w:tc>
          <w:tcPr>
            <w:tcW w:w="1525" w:type="dxa"/>
            <w:vAlign w:val="center"/>
          </w:tcPr>
          <w:p w:rsidR="00346CC2" w:rsidRPr="00C34F4D" w:rsidRDefault="00346CC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108</w:t>
            </w:r>
          </w:p>
        </w:tc>
      </w:tr>
      <w:tr w:rsidR="00346CC2" w:rsidRPr="00C34F4D" w:rsidTr="008242F2">
        <w:tc>
          <w:tcPr>
            <w:tcW w:w="4361" w:type="dxa"/>
          </w:tcPr>
          <w:p w:rsidR="00346CC2" w:rsidRPr="00C34F4D" w:rsidRDefault="00346CC2" w:rsidP="00022704">
            <w:pPr>
              <w:spacing w:before="100" w:beforeAutospacing="1" w:after="100" w:afterAutospacing="1" w:line="240" w:lineRule="auto"/>
              <w:rPr>
                <w:rFonts w:ascii="Times New Roman" w:hAnsi="Times New Roman"/>
              </w:rPr>
            </w:pPr>
            <w:r w:rsidRPr="00C34F4D">
              <w:rPr>
                <w:rFonts w:ascii="Times New Roman" w:hAnsi="Times New Roman"/>
              </w:rPr>
              <w:t>Liczba osób, które rozpoczęły program</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13</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525" w:type="dxa"/>
            <w:vAlign w:val="center"/>
          </w:tcPr>
          <w:p w:rsidR="00346CC2" w:rsidRPr="00C34F4D" w:rsidRDefault="00346CC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34</w:t>
            </w:r>
          </w:p>
        </w:tc>
      </w:tr>
      <w:tr w:rsidR="00346CC2" w:rsidRPr="00C34F4D" w:rsidTr="008242F2">
        <w:tc>
          <w:tcPr>
            <w:tcW w:w="4361" w:type="dxa"/>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w:t>
            </w:r>
            <w:r w:rsidRPr="00C34F4D">
              <w:rPr>
                <w:rStyle w:val="grame"/>
                <w:rFonts w:ascii="Times New Roman" w:hAnsi="Times New Roman"/>
              </w:rPr>
              <w:t>kobiety</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w:t>
            </w:r>
          </w:p>
        </w:tc>
        <w:tc>
          <w:tcPr>
            <w:tcW w:w="1525" w:type="dxa"/>
            <w:vAlign w:val="center"/>
          </w:tcPr>
          <w:p w:rsidR="00346CC2" w:rsidRPr="00C34F4D" w:rsidRDefault="00346CC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2</w:t>
            </w:r>
          </w:p>
        </w:tc>
      </w:tr>
      <w:tr w:rsidR="00346CC2" w:rsidRPr="00C34F4D" w:rsidTr="008242F2">
        <w:tc>
          <w:tcPr>
            <w:tcW w:w="4361" w:type="dxa"/>
          </w:tcPr>
          <w:p w:rsidR="00346CC2" w:rsidRPr="00C34F4D" w:rsidRDefault="00346CC2" w:rsidP="00022704">
            <w:pPr>
              <w:spacing w:before="100" w:beforeAutospacing="1" w:after="100" w:afterAutospacing="1" w:line="240" w:lineRule="auto"/>
              <w:rPr>
                <w:rFonts w:ascii="Times New Roman" w:hAnsi="Times New Roman"/>
              </w:rPr>
            </w:pPr>
            <w:r w:rsidRPr="00C34F4D">
              <w:rPr>
                <w:rStyle w:val="grame"/>
                <w:rFonts w:ascii="Times New Roman" w:hAnsi="Times New Roman"/>
              </w:rPr>
              <w:t xml:space="preserve">Liczba osób, które ukończyły program </w:t>
            </w:r>
            <w:r w:rsidRPr="00C34F4D">
              <w:rPr>
                <w:rStyle w:val="grame"/>
                <w:rFonts w:ascii="Times New Roman" w:hAnsi="Times New Roman"/>
              </w:rPr>
              <w:br/>
              <w:t>i otrzymały zaświadczenie</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w:t>
            </w:r>
          </w:p>
        </w:tc>
        <w:tc>
          <w:tcPr>
            <w:tcW w:w="1525" w:type="dxa"/>
            <w:vAlign w:val="center"/>
          </w:tcPr>
          <w:p w:rsidR="00346CC2" w:rsidRPr="00C34F4D" w:rsidRDefault="00346CC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21</w:t>
            </w:r>
          </w:p>
        </w:tc>
      </w:tr>
      <w:tr w:rsidR="00346CC2" w:rsidRPr="00C34F4D" w:rsidTr="008242F2">
        <w:tc>
          <w:tcPr>
            <w:tcW w:w="4361" w:type="dxa"/>
          </w:tcPr>
          <w:p w:rsidR="00346CC2" w:rsidRPr="00C34F4D" w:rsidRDefault="00346CC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w:t>
            </w:r>
            <w:r w:rsidRPr="00C34F4D">
              <w:rPr>
                <w:rStyle w:val="grame"/>
                <w:rFonts w:ascii="Times New Roman" w:hAnsi="Times New Roman"/>
              </w:rPr>
              <w:t>kobiety</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346CC2" w:rsidRPr="00C34F4D" w:rsidRDefault="00346CC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w:t>
            </w:r>
          </w:p>
        </w:tc>
        <w:tc>
          <w:tcPr>
            <w:tcW w:w="1525" w:type="dxa"/>
            <w:vAlign w:val="center"/>
          </w:tcPr>
          <w:p w:rsidR="00346CC2" w:rsidRPr="00C34F4D" w:rsidRDefault="00346CC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1</w:t>
            </w:r>
          </w:p>
        </w:tc>
      </w:tr>
    </w:tbl>
    <w:p w:rsidR="00346CC2" w:rsidRPr="00DB1800" w:rsidRDefault="00346CC2" w:rsidP="00B733D9">
      <w:pPr>
        <w:pStyle w:val="Heading2"/>
      </w:pPr>
      <w:bookmarkStart w:id="34" w:name="_Toc468449568"/>
      <w:r>
        <w:t>Punkt</w:t>
      </w:r>
      <w:r w:rsidRPr="00DB1800">
        <w:t xml:space="preserve"> Specjalistycznego Poradnictwa i Interwencji Kryzysowej</w:t>
      </w:r>
      <w:bookmarkEnd w:id="34"/>
    </w:p>
    <w:p w:rsidR="00346CC2" w:rsidRPr="0029268C" w:rsidRDefault="00346CC2" w:rsidP="00B733D9">
      <w:pPr>
        <w:pStyle w:val="Textbody"/>
        <w:tabs>
          <w:tab w:val="left" w:pos="0"/>
        </w:tabs>
        <w:spacing w:before="200" w:after="200"/>
        <w:jc w:val="both"/>
        <w:rPr>
          <w:rFonts w:ascii="Times New Roman" w:hAnsi="Times New Roman"/>
          <w:color w:val="FF0000"/>
          <w:sz w:val="24"/>
          <w:szCs w:val="24"/>
        </w:rPr>
      </w:pPr>
      <w:r w:rsidRPr="005C32CB">
        <w:rPr>
          <w:rFonts w:ascii="Times New Roman" w:hAnsi="Times New Roman"/>
          <w:sz w:val="24"/>
          <w:szCs w:val="24"/>
        </w:rPr>
        <w:t>Osoby dotknięte przemocą w rodzinie mogą otrzymać wsparcie w postaci specjalistycznego poradnictwa</w:t>
      </w:r>
      <w:r>
        <w:rPr>
          <w:rFonts w:ascii="Times New Roman" w:hAnsi="Times New Roman"/>
          <w:sz w:val="24"/>
          <w:szCs w:val="24"/>
        </w:rPr>
        <w:t xml:space="preserve"> w Punkcie Specjalistycznego Poradnictwa i Interwencji Kryzysowej przy Powiatowym Centrum Pomocy Rodzinie we Wschowie. Punkt świadczy m.in. pomoc psychologiczną oraz poradnictwo rodzinne i socjalne.</w:t>
      </w:r>
      <w:r w:rsidRPr="005C32CB">
        <w:rPr>
          <w:rFonts w:ascii="Times New Roman" w:hAnsi="Times New Roman"/>
          <w:sz w:val="24"/>
          <w:szCs w:val="24"/>
        </w:rPr>
        <w:t xml:space="preserve"> </w:t>
      </w:r>
    </w:p>
    <w:p w:rsidR="00346CC2" w:rsidRPr="009D1F4E" w:rsidRDefault="00346CC2" w:rsidP="00B733D9">
      <w:pPr>
        <w:pStyle w:val="Heading2"/>
        <w:spacing w:after="200"/>
      </w:pPr>
      <w:bookmarkStart w:id="35" w:name="_Toc468449569"/>
      <w:r w:rsidRPr="009D1F4E">
        <w:t>Podsumowanie</w:t>
      </w:r>
      <w:bookmarkEnd w:id="32"/>
      <w:bookmarkEnd w:id="35"/>
    </w:p>
    <w:p w:rsidR="00346CC2" w:rsidRDefault="00346CC2" w:rsidP="00545B1E">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Współpraca podmiotów zaangażowanych w przeciwdziałanie przemocy w rodzinie pozwoliła zebrać informacje na temat skali tego zjawiska w Powiecie Wschowskim.            Na podstawie zebranych danych można stwierdzić, że: ofiary przemocy </w:t>
      </w:r>
      <w:r>
        <w:rPr>
          <w:rFonts w:ascii="Times New Roman" w:hAnsi="Times New Roman" w:cs="Times New Roman"/>
          <w:sz w:val="24"/>
          <w:szCs w:val="24"/>
        </w:rPr>
        <w:br/>
        <w:t xml:space="preserve">to najczęściej kobiety, a w drugiej </w:t>
      </w:r>
      <w:r w:rsidRPr="000312A9">
        <w:rPr>
          <w:rFonts w:ascii="Times New Roman" w:hAnsi="Times New Roman" w:cs="Times New Roman"/>
          <w:sz w:val="24"/>
          <w:szCs w:val="24"/>
        </w:rPr>
        <w:t>kolejności dzieci.</w:t>
      </w:r>
      <w:r>
        <w:rPr>
          <w:rFonts w:ascii="Times New Roman" w:hAnsi="Times New Roman" w:cs="Times New Roman"/>
          <w:sz w:val="24"/>
          <w:szCs w:val="24"/>
        </w:rPr>
        <w:t xml:space="preserve"> Takie wyniki nie są zaskoczeniem i są zgodne z wcześniejszymi ustaleniami przedstawionymi w literaturze naukowej oraz danymi statystycznymi dotyczącymi zjawiska przemocy. Pocieszający może być fakt, że z danych Komendy Powiatowej Policji we Wschowie oraz ośrodków pomocy społecznej działających na terenie powiatu wynika, że z roku na rok spada liczba przeprowadzonych</w:t>
      </w:r>
      <w:r>
        <w:t xml:space="preserve"> </w:t>
      </w:r>
      <w:r>
        <w:rPr>
          <w:rFonts w:ascii="Times New Roman" w:hAnsi="Times New Roman" w:cs="Times New Roman"/>
          <w:sz w:val="24"/>
          <w:szCs w:val="24"/>
        </w:rPr>
        <w:t xml:space="preserve">interwencji,         w związku z przemocą domową. Z drugiej strony wzrasta liczba prawomocnych wyroków Sądu Rejonowego II Wydział Karny we Wschowie z art. 207 KK, </w:t>
      </w:r>
      <w:r w:rsidRPr="00542686">
        <w:rPr>
          <w:rFonts w:ascii="Times New Roman" w:hAnsi="Times New Roman" w:cs="Times New Roman"/>
          <w:sz w:val="24"/>
          <w:szCs w:val="24"/>
        </w:rPr>
        <w:t>co z pewnością</w:t>
      </w:r>
      <w:r>
        <w:rPr>
          <w:rFonts w:ascii="Times New Roman" w:hAnsi="Times New Roman" w:cs="Times New Roman"/>
          <w:sz w:val="24"/>
          <w:szCs w:val="24"/>
        </w:rPr>
        <w:t xml:space="preserve"> ma wpływ na zmniejszenie skali zjawiska przemocy i działa odstraszająco na sprawców przemocy. </w:t>
      </w:r>
    </w:p>
    <w:p w:rsidR="00346CC2" w:rsidRDefault="00346CC2" w:rsidP="00B21084">
      <w:pPr>
        <w:pStyle w:val="Standard"/>
        <w:spacing w:after="0"/>
        <w:ind w:firstLine="708"/>
        <w:jc w:val="both"/>
        <w:rPr>
          <w:rFonts w:ascii="Times New Roman" w:hAnsi="Times New Roman" w:cs="Times New Roman"/>
          <w:sz w:val="24"/>
          <w:szCs w:val="24"/>
        </w:rPr>
      </w:pPr>
      <w:r w:rsidRPr="00B21084">
        <w:rPr>
          <w:rFonts w:ascii="Times New Roman" w:hAnsi="Times New Roman" w:cs="Times New Roman"/>
          <w:sz w:val="24"/>
          <w:szCs w:val="24"/>
        </w:rPr>
        <w:t xml:space="preserve">Zjawisko przemocy, jak już wspomniano na wstępie zagraża zdrowiu i życiu ludzkiemu, wpływa negatywnie na funkcjonowanie rodziny, jest czynnikiem, który zarówno bezpośrednio, jak i pośrednio wpływa na wykluczenie społeczne, ubóstwo i nałogi. </w:t>
      </w:r>
    </w:p>
    <w:p w:rsidR="00346CC2" w:rsidRDefault="00346CC2" w:rsidP="00B21084">
      <w:pPr>
        <w:pStyle w:val="Standard"/>
        <w:spacing w:after="0"/>
      </w:pPr>
      <w:r w:rsidRPr="00B21084">
        <w:rPr>
          <w:rFonts w:ascii="Times New Roman" w:hAnsi="Times New Roman" w:cs="Times New Roman"/>
          <w:sz w:val="24"/>
          <w:szCs w:val="24"/>
        </w:rPr>
        <w:t>W związku z powyższym konieczne jest podejmowanie wszelkich dzi</w:t>
      </w:r>
      <w:r>
        <w:rPr>
          <w:rFonts w:ascii="Times New Roman" w:hAnsi="Times New Roman" w:cs="Times New Roman"/>
          <w:sz w:val="24"/>
          <w:szCs w:val="24"/>
        </w:rPr>
        <w:t xml:space="preserve">ałań mających na celu skuteczne </w:t>
      </w:r>
      <w:r w:rsidRPr="00B21084">
        <w:rPr>
          <w:rFonts w:ascii="Times New Roman" w:hAnsi="Times New Roman" w:cs="Times New Roman"/>
          <w:sz w:val="24"/>
          <w:szCs w:val="24"/>
        </w:rPr>
        <w:t>przeciwdziałanie temu zjawisku.</w:t>
      </w:r>
      <w:r>
        <w:t xml:space="preserve">   </w:t>
      </w:r>
      <w:r w:rsidRPr="00545B1E">
        <w:br w:type="page"/>
      </w:r>
      <w:bookmarkStart w:id="36" w:name="_Toc465421215"/>
      <w:bookmarkStart w:id="37" w:name="__RefHeading__2294_448245557"/>
      <w:bookmarkStart w:id="38" w:name="_Toc468449570"/>
      <w:r w:rsidRPr="00E96206">
        <w:rPr>
          <w:rFonts w:ascii="Times New Roman" w:hAnsi="Times New Roman" w:cs="Times New Roman"/>
          <w:sz w:val="24"/>
          <w:szCs w:val="24"/>
        </w:rPr>
        <w:t>Cele Programu i adresaci</w:t>
      </w:r>
      <w:bookmarkEnd w:id="36"/>
      <w:bookmarkEnd w:id="37"/>
      <w:bookmarkEnd w:id="38"/>
    </w:p>
    <w:p w:rsidR="00346CC2" w:rsidRDefault="00346CC2" w:rsidP="00B733D9">
      <w:pPr>
        <w:pStyle w:val="Standard"/>
        <w:ind w:firstLine="708"/>
        <w:jc w:val="both"/>
      </w:pPr>
      <w:r>
        <w:rPr>
          <w:rFonts w:ascii="Times New Roman" w:hAnsi="Times New Roman" w:cs="Times New Roman"/>
          <w:sz w:val="24"/>
          <w:szCs w:val="24"/>
        </w:rPr>
        <w:t>Biorąc pod uwagę opracowaną wcześniej diagnozę zjawiska przemocy w rodzinie       w Powiecie Wschowskim konieczne jest wyznaczenie celu głównego Programu oraz celów szczegółowych Programu, których realizacja w najbardziej efektywny sposób wpłynie na zminimalizowanie zjawiska przemocy w rodzinie.</w:t>
      </w:r>
    </w:p>
    <w:p w:rsidR="00346CC2" w:rsidRPr="00624A43" w:rsidRDefault="00346CC2" w:rsidP="00B733D9">
      <w:pPr>
        <w:pStyle w:val="Standard"/>
        <w:ind w:firstLine="708"/>
        <w:jc w:val="both"/>
        <w:rPr>
          <w:rFonts w:ascii="Cambria" w:hAnsi="Cambria" w:cs="Times New Roman"/>
          <w:b/>
          <w:bCs/>
          <w:color w:val="4F81BD"/>
          <w:sz w:val="26"/>
          <w:szCs w:val="26"/>
        </w:rPr>
      </w:pPr>
      <w:r w:rsidRPr="00624A43">
        <w:rPr>
          <w:rFonts w:ascii="Cambria" w:hAnsi="Cambria" w:cs="Times New Roman"/>
          <w:b/>
          <w:bCs/>
          <w:color w:val="4F81BD"/>
          <w:sz w:val="26"/>
          <w:szCs w:val="26"/>
        </w:rPr>
        <w:t>CEL GŁÓWNY PROGRAMU:</w:t>
      </w:r>
    </w:p>
    <w:p w:rsidR="00346CC2" w:rsidRPr="00B17F3D" w:rsidRDefault="00346CC2" w:rsidP="00B733D9">
      <w:pPr>
        <w:pStyle w:val="Standard"/>
        <w:jc w:val="both"/>
        <w:rPr>
          <w:rFonts w:ascii="Times New Roman" w:hAnsi="Times New Roman" w:cs="Times New Roman"/>
          <w:b/>
          <w:sz w:val="24"/>
          <w:szCs w:val="24"/>
        </w:rPr>
      </w:pPr>
      <w:r>
        <w:rPr>
          <w:rFonts w:ascii="Times New Roman" w:hAnsi="Times New Roman" w:cs="Times New Roman"/>
          <w:sz w:val="24"/>
          <w:szCs w:val="24"/>
        </w:rPr>
        <w:tab/>
      </w:r>
      <w:r w:rsidRPr="00B17F3D">
        <w:rPr>
          <w:rFonts w:ascii="Times New Roman" w:hAnsi="Times New Roman" w:cs="Times New Roman"/>
          <w:b/>
          <w:i/>
          <w:sz w:val="24"/>
          <w:szCs w:val="24"/>
        </w:rPr>
        <w:t>Zwiększenie skuteczności działań służących przeciwdziałaniu przemocy w rodzinie na terenie Powiatu Wschowskiego</w:t>
      </w:r>
      <w:r w:rsidRPr="00B17F3D">
        <w:rPr>
          <w:rFonts w:ascii="Times New Roman" w:hAnsi="Times New Roman" w:cs="Times New Roman"/>
          <w:b/>
          <w:sz w:val="24"/>
          <w:szCs w:val="24"/>
        </w:rPr>
        <w:t>.</w:t>
      </w:r>
    </w:p>
    <w:p w:rsidR="00346CC2" w:rsidRPr="00624A43" w:rsidRDefault="00346CC2" w:rsidP="00B733D9">
      <w:pPr>
        <w:pStyle w:val="Standard"/>
        <w:ind w:firstLine="708"/>
        <w:jc w:val="both"/>
        <w:rPr>
          <w:rFonts w:ascii="Cambria" w:hAnsi="Cambria" w:cs="Times New Roman"/>
          <w:b/>
          <w:bCs/>
          <w:color w:val="4F81BD"/>
          <w:sz w:val="26"/>
          <w:szCs w:val="26"/>
        </w:rPr>
      </w:pPr>
      <w:r w:rsidRPr="00624A43">
        <w:rPr>
          <w:rFonts w:ascii="Cambria" w:hAnsi="Cambria" w:cs="Times New Roman"/>
          <w:b/>
          <w:bCs/>
          <w:color w:val="4F81BD"/>
          <w:sz w:val="26"/>
          <w:szCs w:val="26"/>
        </w:rPr>
        <w:t>CELE SZCZEGÓŁOWE PROGRAMU:</w:t>
      </w:r>
    </w:p>
    <w:p w:rsidR="00346CC2" w:rsidRPr="00B17F3D" w:rsidRDefault="00346CC2" w:rsidP="00B733D9">
      <w:pPr>
        <w:pStyle w:val="Standard"/>
        <w:spacing w:after="120"/>
        <w:ind w:left="705" w:hanging="705"/>
        <w:jc w:val="both"/>
        <w:rPr>
          <w:rFonts w:ascii="Times New Roman" w:hAnsi="Times New Roman" w:cs="Times New Roman"/>
          <w:b/>
          <w:sz w:val="24"/>
          <w:szCs w:val="24"/>
        </w:rPr>
      </w:pPr>
      <w:r>
        <w:rPr>
          <w:rFonts w:ascii="Times New Roman" w:hAnsi="Times New Roman" w:cs="Times New Roman"/>
          <w:b/>
          <w:sz w:val="24"/>
          <w:szCs w:val="24"/>
        </w:rPr>
        <w:t xml:space="preserve">Cel </w:t>
      </w:r>
      <w:r w:rsidRPr="00B17F3D">
        <w:rPr>
          <w:rFonts w:ascii="Times New Roman" w:hAnsi="Times New Roman" w:cs="Times New Roman"/>
          <w:b/>
          <w:sz w:val="24"/>
          <w:szCs w:val="24"/>
        </w:rPr>
        <w:t xml:space="preserve">1: </w:t>
      </w:r>
      <w:r w:rsidRPr="00B17F3D">
        <w:rPr>
          <w:rFonts w:ascii="Times New Roman" w:hAnsi="Times New Roman" w:cs="Times New Roman"/>
          <w:b/>
          <w:i/>
          <w:sz w:val="24"/>
          <w:szCs w:val="24"/>
        </w:rPr>
        <w:t>Zwiększenie wiedzy na temat zjawiska przemocy w rodzinie wśród mieszkańców Powiatu Wschowskiego</w:t>
      </w:r>
    </w:p>
    <w:p w:rsidR="00346CC2" w:rsidRPr="00B17F3D" w:rsidRDefault="00346CC2" w:rsidP="00B733D9">
      <w:pPr>
        <w:pStyle w:val="Standard"/>
        <w:spacing w:after="120"/>
        <w:ind w:left="705" w:hanging="705"/>
        <w:jc w:val="both"/>
        <w:rPr>
          <w:rFonts w:ascii="Times New Roman" w:hAnsi="Times New Roman" w:cs="Times New Roman"/>
          <w:b/>
          <w:sz w:val="24"/>
          <w:szCs w:val="24"/>
        </w:rPr>
      </w:pPr>
      <w:r w:rsidRPr="00B17F3D">
        <w:rPr>
          <w:rFonts w:ascii="Times New Roman" w:hAnsi="Times New Roman" w:cs="Times New Roman"/>
          <w:b/>
          <w:sz w:val="24"/>
          <w:szCs w:val="24"/>
        </w:rPr>
        <w:t xml:space="preserve">Cel 2: </w:t>
      </w:r>
      <w:r w:rsidRPr="00B17F3D">
        <w:rPr>
          <w:rFonts w:ascii="Times New Roman" w:hAnsi="Times New Roman" w:cs="Times New Roman"/>
          <w:b/>
          <w:i/>
          <w:sz w:val="24"/>
          <w:szCs w:val="24"/>
        </w:rPr>
        <w:tab/>
        <w:t>Zwiększenie skuteczności podejmowanych działań w zakresie udzielania pomocy osobom dotkniętym przemocą w rodzinie</w:t>
      </w:r>
      <w:r w:rsidRPr="00B17F3D">
        <w:rPr>
          <w:rFonts w:ascii="Times New Roman" w:hAnsi="Times New Roman" w:cs="Times New Roman"/>
          <w:b/>
          <w:sz w:val="24"/>
          <w:szCs w:val="24"/>
        </w:rPr>
        <w:t xml:space="preserve"> </w:t>
      </w:r>
    </w:p>
    <w:p w:rsidR="00346CC2" w:rsidRPr="00B17F3D" w:rsidRDefault="00346CC2" w:rsidP="00B733D9">
      <w:pPr>
        <w:pStyle w:val="Standard"/>
        <w:spacing w:after="120"/>
        <w:jc w:val="both"/>
        <w:rPr>
          <w:rFonts w:ascii="Times New Roman" w:hAnsi="Times New Roman" w:cs="Times New Roman"/>
          <w:b/>
          <w:i/>
          <w:sz w:val="24"/>
          <w:szCs w:val="24"/>
        </w:rPr>
      </w:pPr>
      <w:r w:rsidRPr="00B17F3D">
        <w:rPr>
          <w:rFonts w:ascii="Times New Roman" w:hAnsi="Times New Roman" w:cs="Times New Roman"/>
          <w:b/>
          <w:sz w:val="24"/>
          <w:szCs w:val="24"/>
        </w:rPr>
        <w:t xml:space="preserve">Cel 3: </w:t>
      </w:r>
      <w:r w:rsidRPr="00B17F3D">
        <w:rPr>
          <w:rFonts w:ascii="Times New Roman" w:hAnsi="Times New Roman" w:cs="Times New Roman"/>
          <w:b/>
          <w:sz w:val="24"/>
          <w:szCs w:val="24"/>
        </w:rPr>
        <w:tab/>
      </w:r>
      <w:r w:rsidRPr="00B17F3D">
        <w:rPr>
          <w:rFonts w:ascii="Times New Roman" w:hAnsi="Times New Roman" w:cs="Times New Roman"/>
          <w:b/>
          <w:i/>
          <w:sz w:val="24"/>
          <w:szCs w:val="24"/>
        </w:rPr>
        <w:t xml:space="preserve">Zwiększenie skuteczności podejmowanych działań wobec sprawców przemocy </w:t>
      </w:r>
      <w:r w:rsidRPr="00B17F3D">
        <w:rPr>
          <w:rFonts w:ascii="Times New Roman" w:hAnsi="Times New Roman" w:cs="Times New Roman"/>
          <w:b/>
          <w:i/>
          <w:sz w:val="24"/>
          <w:szCs w:val="24"/>
        </w:rPr>
        <w:tab/>
        <w:t xml:space="preserve">poprzez realizację oddziaływań korekcyjno – edukacyjnych </w:t>
      </w:r>
    </w:p>
    <w:p w:rsidR="00346CC2" w:rsidRPr="00B17F3D" w:rsidRDefault="00346CC2" w:rsidP="00B733D9">
      <w:pPr>
        <w:pStyle w:val="Standard"/>
        <w:spacing w:after="120"/>
        <w:ind w:left="703" w:hanging="703"/>
        <w:jc w:val="both"/>
        <w:rPr>
          <w:rFonts w:ascii="Times New Roman" w:hAnsi="Times New Roman" w:cs="Times New Roman"/>
          <w:b/>
          <w:i/>
          <w:sz w:val="24"/>
          <w:szCs w:val="24"/>
        </w:rPr>
      </w:pPr>
      <w:r w:rsidRPr="00B17F3D">
        <w:rPr>
          <w:rFonts w:ascii="Times New Roman" w:hAnsi="Times New Roman" w:cs="Times New Roman"/>
          <w:b/>
          <w:sz w:val="24"/>
          <w:szCs w:val="24"/>
        </w:rPr>
        <w:t xml:space="preserve">Cel 4: </w:t>
      </w:r>
      <w:r w:rsidRPr="00B17F3D">
        <w:rPr>
          <w:rFonts w:ascii="Times New Roman" w:hAnsi="Times New Roman" w:cs="Times New Roman"/>
          <w:b/>
          <w:sz w:val="24"/>
          <w:szCs w:val="24"/>
        </w:rPr>
        <w:tab/>
      </w:r>
      <w:r w:rsidRPr="00B17F3D">
        <w:rPr>
          <w:rFonts w:ascii="Times New Roman" w:hAnsi="Times New Roman" w:cs="Times New Roman"/>
          <w:b/>
          <w:i/>
          <w:sz w:val="24"/>
          <w:szCs w:val="24"/>
        </w:rPr>
        <w:t>Podniesienie jakości pracy służb zajmujących się przeciwdziałaniem przemocy           w rodzinie</w:t>
      </w:r>
    </w:p>
    <w:p w:rsidR="00346CC2" w:rsidRPr="00C34202" w:rsidRDefault="00346CC2" w:rsidP="00B733D9">
      <w:pPr>
        <w:pStyle w:val="Standard"/>
        <w:spacing w:after="120"/>
        <w:ind w:left="703" w:hanging="703"/>
        <w:jc w:val="both"/>
        <w:rPr>
          <w:rFonts w:ascii="Times New Roman" w:hAnsi="Times New Roman" w:cs="Times New Roman"/>
          <w:i/>
          <w:sz w:val="24"/>
          <w:szCs w:val="24"/>
        </w:rPr>
      </w:pPr>
    </w:p>
    <w:p w:rsidR="00346CC2" w:rsidRPr="00624A43" w:rsidRDefault="00346CC2" w:rsidP="00B733D9">
      <w:pPr>
        <w:pStyle w:val="Standard"/>
        <w:spacing w:after="120"/>
        <w:ind w:left="703" w:hanging="703"/>
        <w:jc w:val="both"/>
        <w:rPr>
          <w:rFonts w:ascii="Cambria" w:hAnsi="Cambria" w:cs="Times New Roman"/>
          <w:b/>
          <w:bCs/>
          <w:color w:val="4F81BD"/>
          <w:sz w:val="26"/>
          <w:szCs w:val="26"/>
        </w:rPr>
      </w:pPr>
      <w:r w:rsidRPr="00624A43">
        <w:rPr>
          <w:rFonts w:ascii="Cambria" w:hAnsi="Cambria" w:cs="Times New Roman"/>
          <w:b/>
          <w:bCs/>
          <w:color w:val="4F81BD"/>
          <w:sz w:val="26"/>
          <w:szCs w:val="26"/>
        </w:rPr>
        <w:t>Adresaci programu:</w:t>
      </w:r>
    </w:p>
    <w:p w:rsidR="00346CC2" w:rsidRDefault="00346CC2" w:rsidP="00B733D9">
      <w:pPr>
        <w:pStyle w:val="Standard"/>
        <w:numPr>
          <w:ilvl w:val="0"/>
          <w:numId w:val="20"/>
        </w:numPr>
        <w:spacing w:after="120"/>
        <w:ind w:right="425" w:firstLine="284"/>
        <w:jc w:val="both"/>
        <w:rPr>
          <w:rFonts w:ascii="Times New Roman" w:hAnsi="Times New Roman" w:cs="Times New Roman"/>
          <w:sz w:val="24"/>
          <w:szCs w:val="24"/>
        </w:rPr>
      </w:pPr>
      <w:r>
        <w:rPr>
          <w:rFonts w:ascii="Times New Roman" w:hAnsi="Times New Roman" w:cs="Times New Roman"/>
          <w:sz w:val="24"/>
          <w:szCs w:val="24"/>
        </w:rPr>
        <w:t>społeczność lokalna Powiatu Wschowskiego</w:t>
      </w:r>
    </w:p>
    <w:p w:rsidR="00346CC2" w:rsidRDefault="00346CC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osoby dotknięte lub zagrożone przemocą w rodzinie</w:t>
      </w:r>
    </w:p>
    <w:p w:rsidR="00346CC2" w:rsidRDefault="00346CC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sprawcy przemocy</w:t>
      </w:r>
    </w:p>
    <w:p w:rsidR="00346CC2" w:rsidRDefault="00346CC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służby i osoby zajmujące się pracą z ofiarami przemocy w rodzinie</w:t>
      </w:r>
    </w:p>
    <w:p w:rsidR="00346CC2" w:rsidRDefault="00346CC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 xml:space="preserve">osoby pracujące z ofiarami oraz sprawcami przemocy w rodzinie  </w:t>
      </w:r>
    </w:p>
    <w:p w:rsidR="00346CC2" w:rsidRDefault="00346CC2" w:rsidP="00B733D9">
      <w:pPr>
        <w:pStyle w:val="Heading21"/>
        <w:spacing w:after="200"/>
      </w:pPr>
      <w:bookmarkStart w:id="39" w:name="_Toc465421216"/>
      <w:bookmarkStart w:id="40" w:name="__RefHeading__2296_448245557"/>
      <w:bookmarkStart w:id="41" w:name="_Toc468449571"/>
      <w:r>
        <w:t>Przewidywane efekty realizacji Programu</w:t>
      </w:r>
      <w:bookmarkEnd w:id="39"/>
      <w:bookmarkEnd w:id="40"/>
      <w:bookmarkEnd w:id="41"/>
    </w:p>
    <w:p w:rsidR="00346CC2" w:rsidRDefault="00346CC2" w:rsidP="00B733D9">
      <w:pPr>
        <w:pStyle w:val="Standard"/>
        <w:ind w:firstLine="360"/>
        <w:jc w:val="both"/>
        <w:rPr>
          <w:rFonts w:ascii="Times New Roman" w:hAnsi="Times New Roman" w:cs="Times New Roman"/>
          <w:sz w:val="24"/>
          <w:szCs w:val="24"/>
        </w:rPr>
      </w:pPr>
      <w:r>
        <w:rPr>
          <w:rFonts w:ascii="Times New Roman" w:hAnsi="Times New Roman" w:cs="Times New Roman"/>
          <w:sz w:val="24"/>
          <w:szCs w:val="24"/>
        </w:rPr>
        <w:t>Zakłada się, że realizacja Programu przyniesie przewidziane efekty w postaci zwiększenia skuteczności działań służących przeciwdziałania przemocy w rodzinie, a co za tym idzie zmniejszenie skali tego zjawiska na terenie Powiatu Wschowskiego poprzez:</w:t>
      </w:r>
    </w:p>
    <w:p w:rsidR="00346CC2" w:rsidRDefault="00346CC2" w:rsidP="00B733D9">
      <w:pPr>
        <w:pStyle w:val="ListParagraph"/>
        <w:numPr>
          <w:ilvl w:val="0"/>
          <w:numId w:val="23"/>
        </w:numPr>
        <w:suppressAutoHyphens/>
        <w:autoSpaceDN w:val="0"/>
        <w:spacing w:after="120"/>
        <w:ind w:left="709" w:hanging="425"/>
        <w:contextualSpacing w:val="0"/>
        <w:jc w:val="both"/>
        <w:textAlignment w:val="baseline"/>
        <w:rPr>
          <w:rFonts w:ascii="Times New Roman" w:hAnsi="Times New Roman"/>
          <w:sz w:val="24"/>
          <w:szCs w:val="24"/>
        </w:rPr>
      </w:pPr>
      <w:r>
        <w:rPr>
          <w:rFonts w:ascii="Times New Roman" w:hAnsi="Times New Roman"/>
          <w:sz w:val="24"/>
          <w:szCs w:val="24"/>
        </w:rPr>
        <w:t>wzmocnienie działań profilaktycznych,</w:t>
      </w:r>
    </w:p>
    <w:p w:rsidR="00346CC2" w:rsidRDefault="00346CC2" w:rsidP="00B733D9">
      <w:pPr>
        <w:pStyle w:val="ListParagraph"/>
        <w:numPr>
          <w:ilvl w:val="0"/>
          <w:numId w:val="23"/>
        </w:numPr>
        <w:suppressAutoHyphens/>
        <w:autoSpaceDN w:val="0"/>
        <w:spacing w:after="120"/>
        <w:ind w:left="709" w:hanging="425"/>
        <w:contextualSpacing w:val="0"/>
        <w:jc w:val="both"/>
        <w:textAlignment w:val="baseline"/>
        <w:rPr>
          <w:rFonts w:ascii="Times New Roman" w:hAnsi="Times New Roman"/>
          <w:sz w:val="24"/>
          <w:szCs w:val="24"/>
        </w:rPr>
      </w:pPr>
      <w:r>
        <w:rPr>
          <w:rFonts w:ascii="Times New Roman" w:hAnsi="Times New Roman"/>
          <w:sz w:val="24"/>
          <w:szCs w:val="24"/>
        </w:rPr>
        <w:t>podniesienie świadomości społecznej w obszarze przemocy w rodzinie,</w:t>
      </w:r>
    </w:p>
    <w:p w:rsidR="00346CC2" w:rsidRDefault="00346CC2" w:rsidP="00B733D9">
      <w:pPr>
        <w:pStyle w:val="ListParagraph"/>
        <w:numPr>
          <w:ilvl w:val="0"/>
          <w:numId w:val="24"/>
        </w:numPr>
        <w:suppressAutoHyphens/>
        <w:autoSpaceDN w:val="0"/>
        <w:spacing w:after="120"/>
        <w:ind w:left="709" w:hanging="425"/>
        <w:contextualSpacing w:val="0"/>
        <w:jc w:val="both"/>
        <w:textAlignment w:val="baseline"/>
        <w:rPr>
          <w:rFonts w:ascii="Times New Roman" w:hAnsi="Times New Roman"/>
          <w:sz w:val="24"/>
          <w:szCs w:val="24"/>
        </w:rPr>
      </w:pPr>
      <w:r>
        <w:rPr>
          <w:rFonts w:ascii="Times New Roman" w:hAnsi="Times New Roman"/>
          <w:sz w:val="24"/>
          <w:szCs w:val="24"/>
        </w:rPr>
        <w:t>zmniejszenie liczby ofiar dotkniętych przemocą,</w:t>
      </w:r>
    </w:p>
    <w:p w:rsidR="00346CC2" w:rsidRDefault="00346CC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 xml:space="preserve">zwiększenie dostępności świadczonych usług przez służby i podmioty związane </w:t>
      </w:r>
      <w:r>
        <w:rPr>
          <w:rFonts w:ascii="Times New Roman" w:hAnsi="Times New Roman"/>
          <w:sz w:val="24"/>
          <w:szCs w:val="24"/>
        </w:rPr>
        <w:br/>
        <w:t>ze zjawiskiem przemocy w rodzinie,</w:t>
      </w:r>
    </w:p>
    <w:p w:rsidR="00346CC2" w:rsidRDefault="00346CC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zwiększenie skuteczności działań, którymi objęci są sprawcy przemocy,</w:t>
      </w:r>
    </w:p>
    <w:p w:rsidR="00346CC2" w:rsidRDefault="00346CC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zwiększenie poziomu kompetencji przedstawicieli i podmiotów realizujących zadania z zakresu przeciwdziałania przemocy w rodzinie,</w:t>
      </w:r>
    </w:p>
    <w:p w:rsidR="00346CC2" w:rsidRDefault="00346CC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wzrost liczby osób profesjonalnie zajmujących się świadczeniem pomocy i wsparciem na rzecz ofiar przemocy i sprawców.</w:t>
      </w:r>
    </w:p>
    <w:p w:rsidR="00346CC2" w:rsidRDefault="00346CC2" w:rsidP="00B21084">
      <w:pPr>
        <w:rPr>
          <w:rFonts w:ascii="Cambria" w:hAnsi="Cambria"/>
          <w:b/>
          <w:sz w:val="28"/>
          <w:szCs w:val="28"/>
        </w:rPr>
        <w:sectPr w:rsidR="00346CC2" w:rsidSect="00B21084">
          <w:footerReference w:type="default" r:id="rId8"/>
          <w:pgSz w:w="11906" w:h="16838"/>
          <w:pgMar w:top="899" w:right="1417" w:bottom="539" w:left="1417" w:header="708" w:footer="708" w:gutter="0"/>
          <w:cols w:space="708"/>
          <w:titlePg/>
          <w:docGrid w:linePitch="360"/>
        </w:sectPr>
      </w:pPr>
      <w:r>
        <w:rPr>
          <w:rFonts w:ascii="Cambria" w:hAnsi="Cambria"/>
          <w:b/>
          <w:sz w:val="28"/>
          <w:szCs w:val="28"/>
        </w:rPr>
        <w:br w:type="page"/>
      </w:r>
    </w:p>
    <w:p w:rsidR="00346CC2" w:rsidRDefault="00346CC2" w:rsidP="00B733D9">
      <w:pPr>
        <w:pStyle w:val="Heading2"/>
        <w:spacing w:after="200"/>
      </w:pPr>
      <w:bookmarkStart w:id="42" w:name="_Toc465421217"/>
      <w:bookmarkStart w:id="43" w:name="_Toc468449572"/>
      <w:r>
        <w:t>Harmonogram działań</w:t>
      </w:r>
      <w:bookmarkEnd w:id="42"/>
      <w:bookmarkEnd w:id="43"/>
    </w:p>
    <w:p w:rsidR="00346CC2" w:rsidRPr="00DB1800" w:rsidRDefault="00346CC2" w:rsidP="00ED60F1">
      <w:pPr>
        <w:jc w:val="both"/>
        <w:rPr>
          <w:rFonts w:ascii="Times New Roman" w:hAnsi="Times New Roman"/>
          <w:sz w:val="24"/>
          <w:szCs w:val="24"/>
        </w:rPr>
      </w:pPr>
      <w:r w:rsidRPr="00DB1800">
        <w:rPr>
          <w:rFonts w:ascii="Times New Roman" w:hAnsi="Times New Roman"/>
          <w:sz w:val="24"/>
          <w:szCs w:val="24"/>
        </w:rPr>
        <w:t>Zadania realizowane w ramach powiatowego Programu Przeciwdziałania Przemocy w Rodzinie oraz Ochrony Ofiar</w:t>
      </w:r>
      <w:r>
        <w:rPr>
          <w:rFonts w:ascii="Times New Roman" w:hAnsi="Times New Roman"/>
          <w:sz w:val="24"/>
          <w:szCs w:val="24"/>
        </w:rPr>
        <w:t xml:space="preserve"> Przemocy w Rodzinie          w </w:t>
      </w:r>
      <w:r w:rsidRPr="00DB1800">
        <w:rPr>
          <w:rFonts w:ascii="Times New Roman" w:hAnsi="Times New Roman"/>
          <w:sz w:val="24"/>
          <w:szCs w:val="24"/>
        </w:rPr>
        <w:t>Powiecie Wschowskim będą realizowane w sposób ciągły w latach 2017-2020.</w:t>
      </w:r>
    </w:p>
    <w:p w:rsidR="00346CC2" w:rsidRPr="000234DD" w:rsidRDefault="00346CC2" w:rsidP="00B733D9">
      <w:pPr>
        <w:autoSpaceDE w:val="0"/>
        <w:autoSpaceDN w:val="0"/>
        <w:adjustRightInd w:val="0"/>
        <w:spacing w:before="120" w:after="120"/>
        <w:rPr>
          <w:rFonts w:ascii="Times New Roman" w:hAnsi="Times New Roman"/>
          <w:i/>
          <w:iCs/>
          <w:sz w:val="24"/>
          <w:szCs w:val="24"/>
        </w:rPr>
      </w:pPr>
      <w:r>
        <w:rPr>
          <w:rFonts w:ascii="Times New Roman" w:hAnsi="Times New Roman"/>
          <w:sz w:val="24"/>
          <w:szCs w:val="24"/>
        </w:rPr>
        <w:t xml:space="preserve">Cel 1: </w:t>
      </w:r>
      <w:r>
        <w:rPr>
          <w:rFonts w:ascii="Times New Roman" w:hAnsi="Times New Roman"/>
          <w:i/>
          <w:iCs/>
          <w:sz w:val="24"/>
          <w:szCs w:val="24"/>
        </w:rPr>
        <w:t>Zwiększenie wiedzy na temat zjawiska przemocy w rodzinie wśród mieszkańców Powiatu Wschowskiego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789"/>
        <w:gridCol w:w="2977"/>
        <w:gridCol w:w="3543"/>
        <w:gridCol w:w="3231"/>
      </w:tblGrid>
      <w:tr w:rsidR="00346CC2" w:rsidRPr="00C34F4D" w:rsidTr="00022704">
        <w:tc>
          <w:tcPr>
            <w:tcW w:w="570"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9"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Zadanie</w:t>
            </w:r>
          </w:p>
        </w:tc>
        <w:tc>
          <w:tcPr>
            <w:tcW w:w="2977"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231"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346CC2" w:rsidRPr="00C34F4D" w:rsidTr="00022704">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tc>
        <w:tc>
          <w:tcPr>
            <w:tcW w:w="3789" w:type="dxa"/>
          </w:tcPr>
          <w:p w:rsidR="00346CC2" w:rsidRPr="00C34F4D" w:rsidRDefault="00346CC2" w:rsidP="00022704">
            <w:pPr>
              <w:spacing w:after="0" w:line="240" w:lineRule="auto"/>
              <w:rPr>
                <w:rFonts w:ascii="Times New Roman" w:hAnsi="Times New Roman"/>
                <w:lang w:eastAsia="pl-PL"/>
              </w:rPr>
            </w:pPr>
            <w:r w:rsidRPr="00C34F4D">
              <w:rPr>
                <w:rFonts w:ascii="Times New Roman" w:hAnsi="Times New Roman"/>
                <w:lang w:eastAsia="pl-PL"/>
              </w:rPr>
              <w:t>Podniesienie poziomu wiedzy i świadomości społecznej na temat przemocy m.in.. poprzez działania informacyjne: ulotki, informatory, broszury, plakaty, konkursy, strony internetowe, kampanie społeczne</w:t>
            </w:r>
          </w:p>
        </w:tc>
        <w:tc>
          <w:tcPr>
            <w:tcW w:w="2977" w:type="dxa"/>
          </w:tcPr>
          <w:p w:rsidR="00346CC2" w:rsidRPr="00C34F4D" w:rsidRDefault="00346CC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346CC2" w:rsidRPr="00C34F4D" w:rsidRDefault="00346CC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OPS</w:t>
            </w:r>
          </w:p>
          <w:p w:rsidR="00346CC2" w:rsidRPr="00C34F4D" w:rsidRDefault="00346CC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Poradnie psychologiczno – pedagogiczne</w:t>
            </w:r>
          </w:p>
          <w:p w:rsidR="00346CC2" w:rsidRPr="00C34F4D" w:rsidRDefault="00346CC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346CC2" w:rsidRPr="00C34F4D" w:rsidRDefault="00346CC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Sąd Rejonowy we Wschowie</w:t>
            </w:r>
          </w:p>
          <w:p w:rsidR="00346CC2" w:rsidRPr="00C34F4D" w:rsidRDefault="00346CC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tc>
        <w:tc>
          <w:tcPr>
            <w:tcW w:w="3543" w:type="dxa"/>
          </w:tcPr>
          <w:p w:rsidR="00346CC2" w:rsidRPr="00C34F4D" w:rsidRDefault="00346CC2" w:rsidP="00022704">
            <w:pPr>
              <w:pStyle w:val="ListParagraph"/>
              <w:numPr>
                <w:ilvl w:val="0"/>
                <w:numId w:val="3"/>
              </w:numPr>
              <w:spacing w:after="0" w:line="240" w:lineRule="auto"/>
              <w:ind w:left="132" w:hanging="132"/>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Ilość materiałów  informacyjnych </w:t>
            </w:r>
          </w:p>
        </w:tc>
        <w:tc>
          <w:tcPr>
            <w:tcW w:w="3231" w:type="dxa"/>
          </w:tcPr>
          <w:p w:rsidR="00346CC2" w:rsidRPr="00C34F4D" w:rsidRDefault="00346CC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346CC2" w:rsidRPr="00C34F4D" w:rsidRDefault="00346CC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gmin</w:t>
            </w:r>
          </w:p>
          <w:p w:rsidR="00346CC2" w:rsidRPr="00C34F4D" w:rsidRDefault="00346CC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346CC2" w:rsidRPr="00C34F4D" w:rsidRDefault="00346CC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346CC2" w:rsidRPr="00C34F4D" w:rsidTr="00022704">
        <w:trPr>
          <w:trHeight w:val="2095"/>
        </w:trPr>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9" w:type="dxa"/>
          </w:tcPr>
          <w:p w:rsidR="00346CC2" w:rsidRPr="00C34F4D" w:rsidRDefault="00346CC2" w:rsidP="003E2B40">
            <w:pPr>
              <w:autoSpaceDE w:val="0"/>
              <w:autoSpaceDN w:val="0"/>
              <w:adjustRightInd w:val="0"/>
              <w:spacing w:after="0" w:line="240" w:lineRule="auto"/>
              <w:rPr>
                <w:rFonts w:ascii="Times New Roman" w:eastAsia="TimesNewRoman,Bold" w:hAnsi="Times New Roman"/>
                <w:sz w:val="20"/>
                <w:szCs w:val="20"/>
                <w:lang w:eastAsia="pl-PL"/>
              </w:rPr>
            </w:pPr>
            <w:r>
              <w:rPr>
                <w:rFonts w:ascii="Times New Roman" w:eastAsia="TimesNewRoman,Bold" w:hAnsi="Times New Roman"/>
                <w:lang w:eastAsia="pl-PL"/>
              </w:rPr>
              <w:t>Udział w ogólnopolskich akcjach i inicjatywach organizowanych z związku z przeciwdziałaniem przemocy w rodzinie</w:t>
            </w:r>
          </w:p>
        </w:tc>
        <w:tc>
          <w:tcPr>
            <w:tcW w:w="2977" w:type="dxa"/>
          </w:tcPr>
          <w:p w:rsidR="00346CC2" w:rsidRPr="00C34F4D" w:rsidRDefault="00346CC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PCPR</w:t>
            </w:r>
          </w:p>
          <w:p w:rsidR="00346CC2" w:rsidRPr="00C34F4D" w:rsidRDefault="00346CC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OPS</w:t>
            </w:r>
          </w:p>
          <w:p w:rsidR="00346CC2" w:rsidRPr="00C34F4D" w:rsidRDefault="00346CC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Sąd Rejonowy we Wschowie</w:t>
            </w:r>
          </w:p>
          <w:p w:rsidR="00346CC2" w:rsidRPr="00C34F4D" w:rsidRDefault="00346CC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KPP</w:t>
            </w:r>
          </w:p>
          <w:p w:rsidR="00346CC2" w:rsidRPr="00C34F4D" w:rsidRDefault="00346CC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 xml:space="preserve">Prokuratura Rejonowa we Wschowie </w:t>
            </w:r>
          </w:p>
        </w:tc>
        <w:tc>
          <w:tcPr>
            <w:tcW w:w="3543" w:type="dxa"/>
          </w:tcPr>
          <w:p w:rsidR="00346CC2" w:rsidRPr="00C34F4D" w:rsidRDefault="00346CC2" w:rsidP="00022704">
            <w:pPr>
              <w:pStyle w:val="ListParagraph"/>
              <w:numPr>
                <w:ilvl w:val="0"/>
                <w:numId w:val="4"/>
              </w:numPr>
              <w:ind w:left="132" w:hanging="142"/>
              <w:contextualSpacing w:val="0"/>
              <w:rPr>
                <w:rFonts w:ascii="Times New Roman" w:hAnsi="Times New Roman"/>
                <w:sz w:val="20"/>
                <w:szCs w:val="20"/>
                <w:lang w:eastAsia="pl-PL"/>
              </w:rPr>
            </w:pPr>
            <w:r w:rsidRPr="00C34F4D">
              <w:rPr>
                <w:rFonts w:ascii="Times New Roman" w:hAnsi="Times New Roman"/>
                <w:sz w:val="20"/>
                <w:szCs w:val="20"/>
                <w:lang w:eastAsia="pl-PL"/>
              </w:rPr>
              <w:t>Ilość akcji i inicjatyw</w:t>
            </w:r>
          </w:p>
        </w:tc>
        <w:tc>
          <w:tcPr>
            <w:tcW w:w="3231" w:type="dxa"/>
          </w:tcPr>
          <w:p w:rsidR="00346CC2" w:rsidRPr="00C34F4D" w:rsidRDefault="00346CC2" w:rsidP="00022704">
            <w:pPr>
              <w:pStyle w:val="ListParagraph"/>
              <w:numPr>
                <w:ilvl w:val="0"/>
                <w:numId w:val="6"/>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p w:rsidR="00346CC2" w:rsidRPr="00C34F4D" w:rsidRDefault="00346CC2" w:rsidP="00022704">
            <w:pPr>
              <w:pStyle w:val="ListParagraph"/>
              <w:numPr>
                <w:ilvl w:val="0"/>
                <w:numId w:val="6"/>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346CC2" w:rsidRPr="00C34F4D" w:rsidTr="00022704">
        <w:trPr>
          <w:trHeight w:val="503"/>
        </w:trPr>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3.</w:t>
            </w:r>
          </w:p>
        </w:tc>
        <w:tc>
          <w:tcPr>
            <w:tcW w:w="3789" w:type="dxa"/>
          </w:tcPr>
          <w:p w:rsidR="00346CC2" w:rsidRPr="00C34F4D" w:rsidRDefault="00346CC2" w:rsidP="00022704">
            <w:pPr>
              <w:spacing w:after="0" w:line="240" w:lineRule="auto"/>
              <w:rPr>
                <w:rFonts w:ascii="Times New Roman" w:hAnsi="Times New Roman"/>
                <w:lang w:eastAsia="pl-PL"/>
              </w:rPr>
            </w:pPr>
            <w:r>
              <w:rPr>
                <w:rFonts w:ascii="Times New Roman" w:eastAsia="TimesNewRoman,Bold" w:hAnsi="Times New Roman"/>
                <w:lang w:eastAsia="pl-PL"/>
              </w:rPr>
              <w:t>Prowadzenie działań edukacyjnych dot. wdrożenia prawidłowych wzorców wychowawczych</w:t>
            </w:r>
          </w:p>
        </w:tc>
        <w:tc>
          <w:tcPr>
            <w:tcW w:w="2977" w:type="dxa"/>
          </w:tcPr>
          <w:p w:rsidR="00346CC2" w:rsidRPr="00C34F4D"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Poradnie psychologiczno-pedagogiczne na terenie Powiatu</w:t>
            </w:r>
          </w:p>
        </w:tc>
        <w:tc>
          <w:tcPr>
            <w:tcW w:w="3543" w:type="dxa"/>
          </w:tcPr>
          <w:p w:rsidR="00346CC2" w:rsidRPr="00C34F4D" w:rsidRDefault="00346CC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Ilość przeprowadzonych spotkań</w:t>
            </w:r>
          </w:p>
          <w:p w:rsidR="00346CC2" w:rsidRPr="00C34F4D" w:rsidRDefault="00346CC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Ilość osób uczestniczących w w/w spotkaniach</w:t>
            </w:r>
          </w:p>
        </w:tc>
        <w:tc>
          <w:tcPr>
            <w:tcW w:w="3231" w:type="dxa"/>
          </w:tcPr>
          <w:p w:rsidR="00346CC2" w:rsidRPr="00C34F4D" w:rsidRDefault="00346CC2" w:rsidP="00022704">
            <w:pPr>
              <w:pStyle w:val="ListParagraph"/>
              <w:numPr>
                <w:ilvl w:val="0"/>
                <w:numId w:val="7"/>
              </w:numPr>
              <w:autoSpaceDE w:val="0"/>
              <w:autoSpaceDN w:val="0"/>
              <w:adjustRightInd w:val="0"/>
              <w:spacing w:after="0" w:line="240" w:lineRule="auto"/>
              <w:ind w:left="95" w:hanging="141"/>
              <w:contextualSpacing w:val="0"/>
              <w:rPr>
                <w:rFonts w:ascii="Times New Roman" w:eastAsia="TimesNewRoman,Bold" w:hAnsi="Times New Roman"/>
                <w:sz w:val="20"/>
                <w:szCs w:val="20"/>
                <w:lang w:eastAsia="pl-PL"/>
              </w:rPr>
            </w:pPr>
            <w:r w:rsidRPr="00C34F4D">
              <w:rPr>
                <w:rFonts w:ascii="Times New Roman" w:hAnsi="Times New Roman"/>
                <w:sz w:val="20"/>
                <w:szCs w:val="20"/>
                <w:lang w:eastAsia="pl-PL"/>
              </w:rPr>
              <w:t>Budżet powiatu</w:t>
            </w:r>
          </w:p>
          <w:p w:rsidR="00346CC2" w:rsidRPr="00C34F4D" w:rsidRDefault="00346CC2" w:rsidP="00022704">
            <w:pPr>
              <w:pStyle w:val="ListParagraph"/>
              <w:numPr>
                <w:ilvl w:val="0"/>
                <w:numId w:val="7"/>
              </w:numPr>
              <w:autoSpaceDE w:val="0"/>
              <w:autoSpaceDN w:val="0"/>
              <w:adjustRightInd w:val="0"/>
              <w:spacing w:after="0" w:line="240" w:lineRule="auto"/>
              <w:ind w:left="95" w:hanging="141"/>
              <w:contextualSpacing w:val="0"/>
              <w:rPr>
                <w:rFonts w:ascii="Times New Roman" w:eastAsia="TimesNewRoman,Bold" w:hAnsi="Times New Roman"/>
                <w:sz w:val="20"/>
                <w:szCs w:val="20"/>
                <w:lang w:eastAsia="pl-PL"/>
              </w:rPr>
            </w:pPr>
            <w:r w:rsidRPr="00C34F4D">
              <w:rPr>
                <w:rFonts w:ascii="Times New Roman" w:hAnsi="Times New Roman"/>
                <w:sz w:val="20"/>
                <w:szCs w:val="20"/>
                <w:lang w:eastAsia="pl-PL"/>
              </w:rPr>
              <w:t>Środki ze źródeł zewnętrznych</w:t>
            </w:r>
          </w:p>
        </w:tc>
      </w:tr>
      <w:tr w:rsidR="00346CC2" w:rsidRPr="00C34F4D" w:rsidTr="00022704">
        <w:trPr>
          <w:trHeight w:val="503"/>
        </w:trPr>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4.</w:t>
            </w:r>
          </w:p>
        </w:tc>
        <w:tc>
          <w:tcPr>
            <w:tcW w:w="3789" w:type="dxa"/>
          </w:tcPr>
          <w:p w:rsidR="00346CC2" w:rsidRDefault="00346CC2" w:rsidP="00022704">
            <w:pPr>
              <w:spacing w:after="0" w:line="240" w:lineRule="auto"/>
              <w:rPr>
                <w:rFonts w:ascii="Times New Roman" w:eastAsia="TimesNewRoman,Bold" w:hAnsi="Times New Roman"/>
                <w:lang w:eastAsia="pl-PL"/>
              </w:rPr>
            </w:pPr>
            <w:r>
              <w:rPr>
                <w:rFonts w:ascii="Times New Roman" w:eastAsia="TimesNewRoman,Bold" w:hAnsi="Times New Roman"/>
                <w:lang w:eastAsia="pl-PL"/>
              </w:rPr>
              <w:t>Edukacja dzieci i młodzieży w zakresie przeciwdziałania przemocy w rodzinie</w:t>
            </w:r>
          </w:p>
        </w:tc>
        <w:tc>
          <w:tcPr>
            <w:tcW w:w="2977" w:type="dxa"/>
          </w:tcPr>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Poradnie psychologiczno-pedagogiczne na terenie Powiatu</w:t>
            </w:r>
          </w:p>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Szkoły na terenie powiatu (pedagodzy szkolni)</w:t>
            </w:r>
          </w:p>
        </w:tc>
        <w:tc>
          <w:tcPr>
            <w:tcW w:w="3543" w:type="dxa"/>
          </w:tcPr>
          <w:p w:rsidR="00346CC2" w:rsidRPr="00C34F4D" w:rsidRDefault="00346CC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Ilość przeprowadzonych spotkań edukacyjnych</w:t>
            </w:r>
          </w:p>
          <w:p w:rsidR="00346CC2" w:rsidRPr="00C34F4D" w:rsidRDefault="00346CC2" w:rsidP="00BD6ABB">
            <w:pPr>
              <w:pStyle w:val="ListParagraph"/>
              <w:spacing w:after="0" w:line="240" w:lineRule="auto"/>
              <w:ind w:left="175"/>
              <w:contextualSpacing w:val="0"/>
              <w:rPr>
                <w:rFonts w:ascii="Times New Roman" w:hAnsi="Times New Roman"/>
                <w:sz w:val="20"/>
                <w:szCs w:val="20"/>
                <w:lang w:eastAsia="pl-PL"/>
              </w:rPr>
            </w:pPr>
          </w:p>
        </w:tc>
        <w:tc>
          <w:tcPr>
            <w:tcW w:w="3231" w:type="dxa"/>
          </w:tcPr>
          <w:p w:rsidR="00346CC2" w:rsidRPr="00C34F4D" w:rsidRDefault="00346CC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346CC2" w:rsidRPr="00C34F4D" w:rsidRDefault="00346CC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gminy</w:t>
            </w:r>
          </w:p>
          <w:p w:rsidR="00346CC2" w:rsidRPr="00C34F4D" w:rsidRDefault="00346CC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346CC2" w:rsidRPr="00C34F4D" w:rsidTr="00022704">
        <w:trPr>
          <w:trHeight w:val="503"/>
        </w:trPr>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5.</w:t>
            </w:r>
          </w:p>
        </w:tc>
        <w:tc>
          <w:tcPr>
            <w:tcW w:w="3789" w:type="dxa"/>
          </w:tcPr>
          <w:p w:rsidR="00346CC2" w:rsidRDefault="00346CC2" w:rsidP="00022704">
            <w:pPr>
              <w:spacing w:after="0" w:line="240" w:lineRule="auto"/>
              <w:rPr>
                <w:rFonts w:ascii="Times New Roman" w:eastAsia="TimesNewRoman,Bold" w:hAnsi="Times New Roman"/>
                <w:lang w:eastAsia="pl-PL"/>
              </w:rPr>
            </w:pPr>
            <w:r>
              <w:rPr>
                <w:rFonts w:ascii="Times New Roman" w:eastAsia="TimesNewRoman,Bold" w:hAnsi="Times New Roman"/>
                <w:lang w:eastAsia="pl-PL"/>
              </w:rPr>
              <w:t>Opracowanie i realizacja Powiatowego Programu działań profilaktycznych mających  na celu udzielenie specjalistycznej pomocy, zwłaszcza w zakresie promowania i wdrożenia prawidłowych metod wychowawczych w stosunku do dzieci w rodzinach zagrożonych przemocą</w:t>
            </w:r>
          </w:p>
        </w:tc>
        <w:tc>
          <w:tcPr>
            <w:tcW w:w="2977" w:type="dxa"/>
          </w:tcPr>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PCPR</w:t>
            </w:r>
          </w:p>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Poradnie psychologiczno – pedagogiczne</w:t>
            </w:r>
          </w:p>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OPS</w:t>
            </w:r>
          </w:p>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KPP</w:t>
            </w:r>
          </w:p>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 xml:space="preserve">Sąd Rejonowy we Wschowie </w:t>
            </w:r>
          </w:p>
          <w:p w:rsidR="00346CC2" w:rsidRDefault="00346CC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GKRPA</w:t>
            </w:r>
          </w:p>
        </w:tc>
        <w:tc>
          <w:tcPr>
            <w:tcW w:w="3543" w:type="dxa"/>
          </w:tcPr>
          <w:p w:rsidR="00346CC2" w:rsidRPr="00C34F4D" w:rsidRDefault="00346CC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Liczba programów </w:t>
            </w:r>
          </w:p>
        </w:tc>
        <w:tc>
          <w:tcPr>
            <w:tcW w:w="3231" w:type="dxa"/>
          </w:tcPr>
          <w:p w:rsidR="00346CC2" w:rsidRPr="00C34F4D" w:rsidRDefault="00346CC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tc>
      </w:tr>
    </w:tbl>
    <w:p w:rsidR="00346CC2" w:rsidRPr="00470678" w:rsidRDefault="00346CC2" w:rsidP="00B733D9">
      <w:pPr>
        <w:autoSpaceDE w:val="0"/>
        <w:autoSpaceDN w:val="0"/>
        <w:adjustRightInd w:val="0"/>
        <w:spacing w:before="200" w:line="240" w:lineRule="auto"/>
        <w:rPr>
          <w:rFonts w:ascii="Times New Roman" w:hAnsi="Times New Roman"/>
          <w:sz w:val="24"/>
          <w:szCs w:val="24"/>
        </w:rPr>
      </w:pPr>
      <w:r>
        <w:rPr>
          <w:rFonts w:ascii="Times New Roman" w:hAnsi="Times New Roman"/>
          <w:sz w:val="24"/>
          <w:szCs w:val="24"/>
        </w:rPr>
        <w:t>Cel 2:</w:t>
      </w:r>
      <w:r w:rsidRPr="00470678">
        <w:rPr>
          <w:rFonts w:ascii="TimesNewRoman" w:hAnsi="TimesNewRoman" w:cs="TimesNewRoman"/>
          <w:sz w:val="27"/>
          <w:szCs w:val="27"/>
        </w:rPr>
        <w:t xml:space="preserve"> </w:t>
      </w:r>
      <w:r w:rsidRPr="000234DD">
        <w:rPr>
          <w:rFonts w:ascii="Times New Roman" w:hAnsi="Times New Roman"/>
          <w:i/>
          <w:iCs/>
          <w:sz w:val="24"/>
          <w:szCs w:val="24"/>
        </w:rPr>
        <w:t xml:space="preserve">Zwiększenie skuteczności podejmowanych działań w zakresie udzielania pomocy osobom dotkniętym przemocą </w:t>
      </w:r>
      <w:r>
        <w:rPr>
          <w:rFonts w:ascii="Times New Roman" w:hAnsi="Times New Roman"/>
          <w:i/>
          <w:iCs/>
          <w:sz w:val="24"/>
          <w:szCs w:val="24"/>
        </w:rPr>
        <w:t>w rodzinie.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3788"/>
        <w:gridCol w:w="2977"/>
        <w:gridCol w:w="3543"/>
        <w:gridCol w:w="3231"/>
      </w:tblGrid>
      <w:tr w:rsidR="00346CC2" w:rsidRPr="00C34F4D" w:rsidTr="00022704">
        <w:tc>
          <w:tcPr>
            <w:tcW w:w="571"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8"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Zadanie</w:t>
            </w:r>
          </w:p>
        </w:tc>
        <w:tc>
          <w:tcPr>
            <w:tcW w:w="2977"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231"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346CC2" w:rsidRPr="00C34F4D" w:rsidTr="00022704">
        <w:trPr>
          <w:trHeight w:val="2785"/>
        </w:trPr>
        <w:tc>
          <w:tcPr>
            <w:tcW w:w="571"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tc>
        <w:tc>
          <w:tcPr>
            <w:tcW w:w="3788" w:type="dxa"/>
          </w:tcPr>
          <w:p w:rsidR="00346CC2" w:rsidRPr="00C34F4D" w:rsidRDefault="00346CC2" w:rsidP="00022704">
            <w:pPr>
              <w:autoSpaceDE w:val="0"/>
              <w:autoSpaceDN w:val="0"/>
              <w:adjustRightInd w:val="0"/>
              <w:spacing w:after="0" w:line="240" w:lineRule="auto"/>
              <w:rPr>
                <w:rFonts w:ascii="Times New Roman" w:hAnsi="Times New Roman"/>
                <w:lang w:eastAsia="pl-PL"/>
              </w:rPr>
            </w:pPr>
            <w:r>
              <w:rPr>
                <w:rFonts w:ascii="Times New Roman" w:eastAsia="TimesNewRoman,Bold" w:hAnsi="Times New Roman"/>
                <w:lang w:eastAsia="pl-PL"/>
              </w:rPr>
              <w:t>Udzielanie pomocy i wsparcia osobom doświadczającym przemocy domowej poprzez  prowadzenie specjalistycznego poradnictwa, w tym w szczególności: psychologicznego, socjalnego, rodzinnego i prawnego</w:t>
            </w:r>
          </w:p>
        </w:tc>
        <w:tc>
          <w:tcPr>
            <w:tcW w:w="2977" w:type="dxa"/>
          </w:tcPr>
          <w:p w:rsidR="00346CC2" w:rsidRPr="00C34F4D" w:rsidRDefault="00346CC2" w:rsidP="00022704">
            <w:pPr>
              <w:pStyle w:val="ListParagraph"/>
              <w:numPr>
                <w:ilvl w:val="0"/>
                <w:numId w:val="7"/>
              </w:numPr>
              <w:autoSpaceDE w:val="0"/>
              <w:autoSpaceDN w:val="0"/>
              <w:adjustRightInd w:val="0"/>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346CC2" w:rsidRPr="00C34F4D" w:rsidRDefault="00346CC2" w:rsidP="00022704">
            <w:pPr>
              <w:pStyle w:val="ListParagraph"/>
              <w:numPr>
                <w:ilvl w:val="0"/>
                <w:numId w:val="7"/>
              </w:numPr>
              <w:autoSpaceDE w:val="0"/>
              <w:autoSpaceDN w:val="0"/>
              <w:adjustRightInd w:val="0"/>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OPS</w:t>
            </w:r>
          </w:p>
        </w:tc>
        <w:tc>
          <w:tcPr>
            <w:tcW w:w="3543" w:type="dxa"/>
          </w:tcPr>
          <w:p w:rsidR="00346CC2" w:rsidRPr="00C34F4D" w:rsidRDefault="00346CC2" w:rsidP="00022704">
            <w:pPr>
              <w:pStyle w:val="ListParagraph"/>
              <w:numPr>
                <w:ilvl w:val="0"/>
                <w:numId w:val="3"/>
              </w:numPr>
              <w:ind w:left="132" w:hanging="132"/>
              <w:contextualSpacing w:val="0"/>
              <w:rPr>
                <w:rFonts w:ascii="Times New Roman" w:hAnsi="Times New Roman"/>
                <w:sz w:val="20"/>
                <w:szCs w:val="20"/>
                <w:lang w:eastAsia="pl-PL"/>
              </w:rPr>
            </w:pPr>
            <w:r w:rsidRPr="00C34F4D">
              <w:rPr>
                <w:rFonts w:ascii="Times New Roman" w:hAnsi="Times New Roman"/>
                <w:sz w:val="20"/>
                <w:szCs w:val="20"/>
                <w:lang w:eastAsia="pl-PL"/>
              </w:rPr>
              <w:t>Liczba udzielonych porad</w:t>
            </w:r>
          </w:p>
          <w:p w:rsidR="00346CC2" w:rsidRPr="00C34F4D" w:rsidRDefault="00346CC2" w:rsidP="00022704">
            <w:pPr>
              <w:pStyle w:val="ListParagraph"/>
              <w:numPr>
                <w:ilvl w:val="0"/>
                <w:numId w:val="3"/>
              </w:numPr>
              <w:ind w:left="132" w:hanging="132"/>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Ilość osób objęta poradnictwem specjalistycznym </w:t>
            </w:r>
          </w:p>
        </w:tc>
        <w:tc>
          <w:tcPr>
            <w:tcW w:w="3231" w:type="dxa"/>
          </w:tcPr>
          <w:p w:rsidR="00346CC2" w:rsidRPr="00C34F4D" w:rsidRDefault="00346CC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346CC2" w:rsidRPr="00C34F4D" w:rsidRDefault="00346CC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gmin</w:t>
            </w:r>
          </w:p>
          <w:p w:rsidR="00346CC2" w:rsidRPr="00C34F4D" w:rsidRDefault="00346CC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346CC2" w:rsidRPr="00C34F4D" w:rsidRDefault="00346CC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Środki zewnętrzne w tym fundusze unijne </w:t>
            </w:r>
          </w:p>
          <w:p w:rsidR="00346CC2" w:rsidRPr="00C34F4D" w:rsidRDefault="00346CC2" w:rsidP="003F4458">
            <w:pPr>
              <w:pStyle w:val="ListParagraph"/>
              <w:autoSpaceDE w:val="0"/>
              <w:autoSpaceDN w:val="0"/>
              <w:adjustRightInd w:val="0"/>
              <w:ind w:left="95"/>
              <w:contextualSpacing w:val="0"/>
              <w:rPr>
                <w:rFonts w:ascii="Times New Roman" w:hAnsi="Times New Roman"/>
                <w:sz w:val="20"/>
                <w:szCs w:val="20"/>
                <w:lang w:eastAsia="pl-PL"/>
              </w:rPr>
            </w:pPr>
          </w:p>
          <w:p w:rsidR="00346CC2" w:rsidRPr="00C34F4D" w:rsidRDefault="00346CC2" w:rsidP="00022704">
            <w:pPr>
              <w:pStyle w:val="ListParagraph"/>
              <w:autoSpaceDE w:val="0"/>
              <w:autoSpaceDN w:val="0"/>
              <w:adjustRightInd w:val="0"/>
              <w:rPr>
                <w:rFonts w:ascii="Times New Roman" w:hAnsi="Times New Roman"/>
                <w:sz w:val="20"/>
                <w:szCs w:val="20"/>
                <w:lang w:eastAsia="pl-PL"/>
              </w:rPr>
            </w:pPr>
          </w:p>
          <w:p w:rsidR="00346CC2" w:rsidRPr="00C34F4D" w:rsidRDefault="00346CC2" w:rsidP="00022704">
            <w:pPr>
              <w:pStyle w:val="ListParagraph"/>
              <w:autoSpaceDE w:val="0"/>
              <w:autoSpaceDN w:val="0"/>
              <w:adjustRightInd w:val="0"/>
              <w:rPr>
                <w:rFonts w:ascii="Times New Roman" w:hAnsi="Times New Roman"/>
                <w:sz w:val="20"/>
                <w:szCs w:val="20"/>
                <w:lang w:eastAsia="pl-PL"/>
              </w:rPr>
            </w:pPr>
          </w:p>
        </w:tc>
      </w:tr>
      <w:tr w:rsidR="00346CC2" w:rsidRPr="00C34F4D" w:rsidTr="00022704">
        <w:trPr>
          <w:cantSplit/>
          <w:trHeight w:val="1134"/>
        </w:trPr>
        <w:tc>
          <w:tcPr>
            <w:tcW w:w="571"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8" w:type="dxa"/>
          </w:tcPr>
          <w:p w:rsidR="00346CC2" w:rsidRPr="00C34F4D" w:rsidRDefault="00346CC2" w:rsidP="00E300C7">
            <w:pPr>
              <w:spacing w:after="0" w:line="240" w:lineRule="auto"/>
              <w:rPr>
                <w:rFonts w:ascii="Times New Roman" w:hAnsi="Times New Roman"/>
                <w:lang w:eastAsia="pl-PL"/>
              </w:rPr>
            </w:pPr>
            <w:r>
              <w:rPr>
                <w:rFonts w:ascii="Times New Roman" w:eastAsia="TimesNewRoman,Bold" w:hAnsi="Times New Roman"/>
                <w:lang w:eastAsia="pl-PL"/>
              </w:rPr>
              <w:t>Stworzenie systemu specjalistycznych usług z możliwością tymczasowego schronienia osobom i rodzinom dotkniętym przemocą domową lub znajdujących się w kryzysie poprzez utworzenie ośrodka interwencji kryzysowej lub zlecenie tych usług innym podmiotom</w:t>
            </w:r>
          </w:p>
        </w:tc>
        <w:tc>
          <w:tcPr>
            <w:tcW w:w="2977" w:type="dxa"/>
          </w:tcPr>
          <w:p w:rsidR="00346CC2" w:rsidRPr="00C34F4D" w:rsidRDefault="00346CC2" w:rsidP="00022704">
            <w:pPr>
              <w:pStyle w:val="ListParagraph"/>
              <w:numPr>
                <w:ilvl w:val="0"/>
                <w:numId w:val="7"/>
              </w:numPr>
              <w:autoSpaceDE w:val="0"/>
              <w:autoSpaceDN w:val="0"/>
              <w:adjustRightInd w:val="0"/>
              <w:spacing w:after="0" w:line="240" w:lineRule="auto"/>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PCPR</w:t>
            </w:r>
          </w:p>
          <w:p w:rsidR="00346CC2" w:rsidRPr="00C34F4D" w:rsidRDefault="00346CC2" w:rsidP="00022704">
            <w:pPr>
              <w:pStyle w:val="ListParagraph"/>
              <w:numPr>
                <w:ilvl w:val="0"/>
                <w:numId w:val="7"/>
              </w:numPr>
              <w:autoSpaceDE w:val="0"/>
              <w:autoSpaceDN w:val="0"/>
              <w:adjustRightInd w:val="0"/>
              <w:spacing w:after="0" w:line="240" w:lineRule="auto"/>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Powiat Wschowski</w:t>
            </w:r>
          </w:p>
        </w:tc>
        <w:tc>
          <w:tcPr>
            <w:tcW w:w="3543" w:type="dxa"/>
          </w:tcPr>
          <w:p w:rsidR="00346CC2" w:rsidRPr="00C34F4D" w:rsidRDefault="00346CC2" w:rsidP="003F4458">
            <w:pPr>
              <w:spacing w:after="0" w:line="240" w:lineRule="auto"/>
              <w:ind w:left="34"/>
              <w:rPr>
                <w:rFonts w:ascii="Times New Roman" w:hAnsi="Times New Roman"/>
                <w:sz w:val="20"/>
                <w:szCs w:val="20"/>
                <w:lang w:eastAsia="pl-PL"/>
              </w:rPr>
            </w:pPr>
          </w:p>
          <w:p w:rsidR="00346CC2" w:rsidRPr="00C34F4D" w:rsidRDefault="00346CC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Ilość osób korzystających ze schronienia dla ofiar przemocy </w:t>
            </w:r>
          </w:p>
        </w:tc>
        <w:tc>
          <w:tcPr>
            <w:tcW w:w="3231" w:type="dxa"/>
          </w:tcPr>
          <w:p w:rsidR="00346CC2" w:rsidRPr="00C34F4D" w:rsidRDefault="00346CC2" w:rsidP="00022704">
            <w:pPr>
              <w:pStyle w:val="ListParagraph"/>
              <w:numPr>
                <w:ilvl w:val="0"/>
                <w:numId w:val="7"/>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346CC2" w:rsidRPr="00C34F4D" w:rsidRDefault="00346CC2" w:rsidP="00022704">
            <w:pPr>
              <w:pStyle w:val="ListParagraph"/>
              <w:numPr>
                <w:ilvl w:val="0"/>
                <w:numId w:val="7"/>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gminy </w:t>
            </w:r>
          </w:p>
          <w:p w:rsidR="00346CC2" w:rsidRPr="00C34F4D" w:rsidRDefault="00346CC2" w:rsidP="00022704">
            <w:pPr>
              <w:pStyle w:val="ListParagraph"/>
              <w:numPr>
                <w:ilvl w:val="0"/>
                <w:numId w:val="7"/>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346CC2" w:rsidRPr="00C34F4D" w:rsidTr="00022704">
        <w:trPr>
          <w:trHeight w:val="2875"/>
        </w:trPr>
        <w:tc>
          <w:tcPr>
            <w:tcW w:w="571"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 xml:space="preserve">3. </w:t>
            </w:r>
          </w:p>
        </w:tc>
        <w:tc>
          <w:tcPr>
            <w:tcW w:w="3788" w:type="dxa"/>
          </w:tcPr>
          <w:p w:rsidR="00346CC2" w:rsidRPr="00C34F4D" w:rsidRDefault="00346CC2" w:rsidP="00022704">
            <w:pPr>
              <w:autoSpaceDE w:val="0"/>
              <w:autoSpaceDN w:val="0"/>
              <w:adjustRightInd w:val="0"/>
              <w:spacing w:after="0" w:line="240" w:lineRule="auto"/>
              <w:rPr>
                <w:rFonts w:ascii="Times New Roman" w:eastAsia="TimesNewRoman,Bold" w:hAnsi="Times New Roman"/>
                <w:lang w:eastAsia="pl-PL"/>
              </w:rPr>
            </w:pPr>
            <w:r>
              <w:rPr>
                <w:rFonts w:ascii="Times New Roman" w:eastAsia="TimesNewRoman,Bold" w:hAnsi="Times New Roman"/>
                <w:lang w:eastAsia="pl-PL"/>
              </w:rPr>
              <w:t>Nawiązanie i wzmocnienie współpracy pomiędzy jednostkami samorządowymi oraz innymi podmiotami działającymi w obszarze przeciwdziałania przemocy w rodzinie w zakresie pomocy osobom dotkniętym przemocą w rodzinie</w:t>
            </w:r>
          </w:p>
        </w:tc>
        <w:tc>
          <w:tcPr>
            <w:tcW w:w="2977" w:type="dxa"/>
          </w:tcPr>
          <w:p w:rsidR="00346CC2" w:rsidRDefault="00346CC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PCPR</w:t>
            </w:r>
          </w:p>
          <w:p w:rsidR="00346CC2" w:rsidRDefault="00346CC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OPS</w:t>
            </w:r>
          </w:p>
          <w:p w:rsidR="00346CC2" w:rsidRDefault="00346CC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GKRPA</w:t>
            </w:r>
          </w:p>
          <w:p w:rsidR="00346CC2" w:rsidRDefault="00346CC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ZI</w:t>
            </w:r>
          </w:p>
          <w:p w:rsidR="00346CC2" w:rsidRDefault="00346CC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 xml:space="preserve">KPP </w:t>
            </w:r>
          </w:p>
          <w:p w:rsidR="00346CC2" w:rsidRPr="00C34F4D" w:rsidRDefault="00346CC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PPP</w:t>
            </w:r>
          </w:p>
        </w:tc>
        <w:tc>
          <w:tcPr>
            <w:tcW w:w="3543" w:type="dxa"/>
          </w:tcPr>
          <w:p w:rsidR="00346CC2" w:rsidRPr="00C34F4D" w:rsidRDefault="00346CC2" w:rsidP="0023538E">
            <w:pPr>
              <w:pStyle w:val="ListParagraph"/>
              <w:numPr>
                <w:ilvl w:val="0"/>
                <w:numId w:val="7"/>
              </w:numPr>
              <w:ind w:left="175" w:hanging="142"/>
              <w:rPr>
                <w:rFonts w:ascii="Times New Roman" w:hAnsi="Times New Roman"/>
                <w:sz w:val="20"/>
                <w:szCs w:val="20"/>
                <w:lang w:eastAsia="pl-PL"/>
              </w:rPr>
            </w:pPr>
            <w:r w:rsidRPr="00C34F4D">
              <w:rPr>
                <w:rFonts w:ascii="Times New Roman" w:hAnsi="Times New Roman"/>
                <w:sz w:val="20"/>
                <w:szCs w:val="20"/>
                <w:lang w:eastAsia="pl-PL"/>
              </w:rPr>
              <w:t xml:space="preserve">Ilość zrealizowanych projektów </w:t>
            </w:r>
          </w:p>
          <w:p w:rsidR="00346CC2" w:rsidRPr="00C34F4D" w:rsidRDefault="00346CC2" w:rsidP="00545B1E">
            <w:pPr>
              <w:pStyle w:val="ListParagraph"/>
              <w:ind w:left="600"/>
              <w:rPr>
                <w:rFonts w:ascii="Times New Roman" w:hAnsi="Times New Roman"/>
                <w:sz w:val="20"/>
                <w:szCs w:val="20"/>
                <w:lang w:eastAsia="pl-PL"/>
              </w:rPr>
            </w:pPr>
          </w:p>
        </w:tc>
        <w:tc>
          <w:tcPr>
            <w:tcW w:w="3231" w:type="dxa"/>
          </w:tcPr>
          <w:p w:rsidR="00346CC2" w:rsidRPr="00C34F4D" w:rsidRDefault="00346CC2" w:rsidP="00022704">
            <w:pPr>
              <w:pStyle w:val="ListParagraph"/>
              <w:numPr>
                <w:ilvl w:val="0"/>
                <w:numId w:val="7"/>
              </w:numPr>
              <w:autoSpaceDE w:val="0"/>
              <w:autoSpaceDN w:val="0"/>
              <w:adjustRightInd w:val="0"/>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tc>
      </w:tr>
    </w:tbl>
    <w:p w:rsidR="00346CC2" w:rsidRPr="000234DD" w:rsidRDefault="00346CC2" w:rsidP="00B733D9">
      <w:pPr>
        <w:autoSpaceDE w:val="0"/>
        <w:autoSpaceDN w:val="0"/>
        <w:adjustRightInd w:val="0"/>
        <w:spacing w:before="200" w:line="240" w:lineRule="auto"/>
        <w:rPr>
          <w:rFonts w:ascii="TimesNewRoman" w:hAnsi="TimesNewRoman" w:cs="TimesNewRoman"/>
          <w:i/>
          <w:iCs/>
          <w:sz w:val="27"/>
          <w:szCs w:val="27"/>
        </w:rPr>
      </w:pPr>
      <w:r>
        <w:rPr>
          <w:rFonts w:ascii="Times New Roman" w:hAnsi="Times New Roman"/>
          <w:sz w:val="24"/>
          <w:szCs w:val="24"/>
        </w:rPr>
        <w:t>Cel 3:</w:t>
      </w:r>
      <w:r w:rsidRPr="00470678">
        <w:rPr>
          <w:rFonts w:ascii="Times New Roman" w:hAnsi="Times New Roman"/>
          <w:sz w:val="24"/>
          <w:szCs w:val="24"/>
        </w:rPr>
        <w:t xml:space="preserve"> </w:t>
      </w:r>
      <w:r w:rsidRPr="000234DD">
        <w:rPr>
          <w:rFonts w:ascii="Times New Roman" w:hAnsi="Times New Roman"/>
          <w:i/>
          <w:iCs/>
          <w:sz w:val="24"/>
          <w:szCs w:val="24"/>
        </w:rPr>
        <w:t>Zwiększenie skuteczności podejmowanych działań wobec sprawców przemocy poprzez realizacj</w:t>
      </w:r>
      <w:r>
        <w:rPr>
          <w:rFonts w:ascii="Times New Roman" w:hAnsi="Times New Roman"/>
          <w:i/>
          <w:iCs/>
          <w:sz w:val="24"/>
          <w:szCs w:val="24"/>
        </w:rPr>
        <w:t>ę oddziaływań korekcyjno – edukacyjnych dla sprawców przemocy.</w:t>
      </w: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789"/>
        <w:gridCol w:w="2977"/>
        <w:gridCol w:w="3543"/>
        <w:gridCol w:w="3404"/>
      </w:tblGrid>
      <w:tr w:rsidR="00346CC2" w:rsidRPr="00C34F4D" w:rsidTr="00022704">
        <w:tc>
          <w:tcPr>
            <w:tcW w:w="570"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9" w:type="dxa"/>
            <w:shd w:val="clear" w:color="auto" w:fill="C6D9F1"/>
            <w:vAlign w:val="center"/>
          </w:tcPr>
          <w:p w:rsidR="00346CC2" w:rsidRPr="00C34F4D" w:rsidRDefault="00346CC2" w:rsidP="00022704">
            <w:pPr>
              <w:spacing w:after="0" w:line="240" w:lineRule="auto"/>
              <w:jc w:val="center"/>
              <w:rPr>
                <w:rFonts w:ascii="Times New Roman" w:hAnsi="Times New Roman"/>
                <w:b/>
                <w:bCs/>
                <w:lang w:eastAsia="pl-PL"/>
              </w:rPr>
            </w:pPr>
            <w:r w:rsidRPr="00C34F4D">
              <w:rPr>
                <w:rFonts w:ascii="Times New Roman" w:hAnsi="Times New Roman"/>
                <w:b/>
                <w:bCs/>
                <w:lang w:eastAsia="pl-PL"/>
              </w:rPr>
              <w:t>Zadanie</w:t>
            </w:r>
          </w:p>
        </w:tc>
        <w:tc>
          <w:tcPr>
            <w:tcW w:w="2977"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404"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346CC2" w:rsidRPr="00C34F4D" w:rsidTr="00022704">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tc>
        <w:tc>
          <w:tcPr>
            <w:tcW w:w="3789" w:type="dxa"/>
          </w:tcPr>
          <w:p w:rsidR="00346CC2" w:rsidRPr="00C34F4D" w:rsidRDefault="00346CC2" w:rsidP="00022704">
            <w:pPr>
              <w:autoSpaceDE w:val="0"/>
              <w:autoSpaceDN w:val="0"/>
              <w:adjustRightInd w:val="0"/>
              <w:spacing w:after="0" w:line="240" w:lineRule="auto"/>
              <w:rPr>
                <w:rFonts w:ascii="Times New Roman" w:eastAsia="TimesNewRoman,Bold" w:hAnsi="Times New Roman"/>
                <w:lang w:eastAsia="pl-PL"/>
              </w:rPr>
            </w:pPr>
            <w:r w:rsidRPr="00C34F4D">
              <w:rPr>
                <w:rFonts w:ascii="Times New Roman" w:hAnsi="Times New Roman"/>
                <w:lang w:eastAsia="pl-PL"/>
              </w:rPr>
              <w:t xml:space="preserve">Realizacja programów korekcyjno-edukacyjnych dla sprawców przemocy w rodzinie </w:t>
            </w:r>
          </w:p>
        </w:tc>
        <w:tc>
          <w:tcPr>
            <w:tcW w:w="2977" w:type="dxa"/>
          </w:tcPr>
          <w:p w:rsidR="00346CC2" w:rsidRPr="00C34F4D" w:rsidRDefault="00346CC2" w:rsidP="00022704">
            <w:pPr>
              <w:pStyle w:val="ListParagraph"/>
              <w:numPr>
                <w:ilvl w:val="0"/>
                <w:numId w:val="13"/>
              </w:numPr>
              <w:autoSpaceDE w:val="0"/>
              <w:autoSpaceDN w:val="0"/>
              <w:adjustRightInd w:val="0"/>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tc>
        <w:tc>
          <w:tcPr>
            <w:tcW w:w="3543" w:type="dxa"/>
          </w:tcPr>
          <w:p w:rsidR="00346CC2" w:rsidRPr="00C34F4D" w:rsidRDefault="00346CC2" w:rsidP="00022704">
            <w:pPr>
              <w:pStyle w:val="ListParagraph"/>
              <w:numPr>
                <w:ilvl w:val="0"/>
                <w:numId w:val="9"/>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Liczba osób biorących udział w programie korekcyjno-edukacyjnym</w:t>
            </w:r>
          </w:p>
          <w:p w:rsidR="00346CC2" w:rsidRPr="00C34F4D" w:rsidRDefault="00346CC2" w:rsidP="00022704">
            <w:pPr>
              <w:pStyle w:val="ListParagraph"/>
              <w:autoSpaceDE w:val="0"/>
              <w:autoSpaceDN w:val="0"/>
              <w:adjustRightInd w:val="0"/>
              <w:spacing w:after="0" w:line="240" w:lineRule="auto"/>
              <w:ind w:left="0"/>
              <w:rPr>
                <w:rFonts w:ascii="Times New Roman" w:hAnsi="Times New Roman"/>
                <w:sz w:val="20"/>
                <w:szCs w:val="20"/>
                <w:lang w:eastAsia="pl-PL"/>
              </w:rPr>
            </w:pPr>
          </w:p>
        </w:tc>
        <w:tc>
          <w:tcPr>
            <w:tcW w:w="3404" w:type="dxa"/>
          </w:tcPr>
          <w:p w:rsidR="00346CC2" w:rsidRPr="00C34F4D" w:rsidRDefault="00346CC2" w:rsidP="00022704">
            <w:pPr>
              <w:pStyle w:val="ListParagraph"/>
              <w:numPr>
                <w:ilvl w:val="0"/>
                <w:numId w:val="10"/>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346CC2" w:rsidRPr="00C34F4D" w:rsidRDefault="00346CC2" w:rsidP="00022704">
            <w:pPr>
              <w:pStyle w:val="ListParagraph"/>
              <w:numPr>
                <w:ilvl w:val="0"/>
                <w:numId w:val="10"/>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346CC2" w:rsidRPr="00C34F4D" w:rsidTr="00022704">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9" w:type="dxa"/>
          </w:tcPr>
          <w:p w:rsidR="00346CC2" w:rsidRPr="00C34F4D" w:rsidRDefault="00346CC2" w:rsidP="00022704">
            <w:pPr>
              <w:autoSpaceDE w:val="0"/>
              <w:autoSpaceDN w:val="0"/>
              <w:adjustRightInd w:val="0"/>
              <w:spacing w:after="0" w:line="240" w:lineRule="auto"/>
              <w:rPr>
                <w:rFonts w:ascii="Times New Roman" w:hAnsi="Times New Roman"/>
                <w:lang w:eastAsia="pl-PL"/>
              </w:rPr>
            </w:pPr>
            <w:r>
              <w:rPr>
                <w:rFonts w:ascii="Times New Roman" w:eastAsia="TimesNewRoman,Bold" w:hAnsi="Times New Roman"/>
                <w:lang w:eastAsia="pl-PL"/>
              </w:rPr>
              <w:t>Współpraca i wymiana informacji pomiędzy podmiotami w zakresie monitoringu osób stosujących przemoc po zakończeniu oddziaływań korekcyjno-edukacyjnych</w:t>
            </w:r>
          </w:p>
        </w:tc>
        <w:tc>
          <w:tcPr>
            <w:tcW w:w="2977" w:type="dxa"/>
          </w:tcPr>
          <w:p w:rsidR="00346CC2" w:rsidRPr="00C34F4D" w:rsidRDefault="00346CC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Pr>
                <w:rFonts w:ascii="Times New Roman" w:eastAsia="TimesNewRoman,Bold" w:hAnsi="Times New Roman"/>
                <w:sz w:val="20"/>
                <w:szCs w:val="20"/>
                <w:lang w:eastAsia="pl-PL"/>
              </w:rPr>
              <w:t>PCPR</w:t>
            </w:r>
          </w:p>
          <w:p w:rsidR="00346CC2" w:rsidRPr="00C34F4D" w:rsidRDefault="00346CC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Pr>
                <w:rFonts w:ascii="Times New Roman" w:eastAsia="TimesNewRoman,Bold" w:hAnsi="Times New Roman"/>
                <w:sz w:val="20"/>
                <w:szCs w:val="20"/>
                <w:lang w:eastAsia="pl-PL"/>
              </w:rPr>
              <w:t>OPS</w:t>
            </w:r>
          </w:p>
          <w:p w:rsidR="00346CC2" w:rsidRPr="00C34F4D" w:rsidRDefault="00346CC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p w:rsidR="00346CC2" w:rsidRPr="00C34F4D" w:rsidRDefault="00346CC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346CC2" w:rsidRPr="00C34F4D" w:rsidRDefault="00346CC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ZI</w:t>
            </w:r>
          </w:p>
        </w:tc>
        <w:tc>
          <w:tcPr>
            <w:tcW w:w="3543" w:type="dxa"/>
          </w:tcPr>
          <w:p w:rsidR="00346CC2" w:rsidRPr="00C34F4D" w:rsidRDefault="00346CC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Dane z monitoringu</w:t>
            </w:r>
          </w:p>
        </w:tc>
        <w:tc>
          <w:tcPr>
            <w:tcW w:w="3404" w:type="dxa"/>
          </w:tcPr>
          <w:p w:rsidR="00346CC2" w:rsidRPr="00C34F4D" w:rsidRDefault="00346CC2" w:rsidP="00022704">
            <w:pPr>
              <w:pStyle w:val="ListParagraph"/>
              <w:numPr>
                <w:ilvl w:val="0"/>
                <w:numId w:val="10"/>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p w:rsidR="00346CC2" w:rsidRPr="00C34F4D" w:rsidRDefault="00346CC2" w:rsidP="00022704">
            <w:pPr>
              <w:pStyle w:val="ListParagraph"/>
              <w:autoSpaceDE w:val="0"/>
              <w:autoSpaceDN w:val="0"/>
              <w:adjustRightInd w:val="0"/>
              <w:spacing w:after="0" w:line="240" w:lineRule="auto"/>
              <w:ind w:left="0"/>
              <w:rPr>
                <w:rFonts w:ascii="Times New Roman" w:hAnsi="Times New Roman"/>
                <w:sz w:val="20"/>
                <w:szCs w:val="20"/>
                <w:lang w:eastAsia="pl-PL"/>
              </w:rPr>
            </w:pPr>
          </w:p>
        </w:tc>
      </w:tr>
      <w:tr w:rsidR="00346CC2" w:rsidRPr="00C34F4D" w:rsidTr="00022704">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3.</w:t>
            </w:r>
          </w:p>
        </w:tc>
        <w:tc>
          <w:tcPr>
            <w:tcW w:w="3789" w:type="dxa"/>
          </w:tcPr>
          <w:p w:rsidR="00346CC2" w:rsidRPr="00C34F4D" w:rsidRDefault="00346CC2" w:rsidP="00022704">
            <w:pPr>
              <w:spacing w:after="0" w:line="240" w:lineRule="auto"/>
              <w:rPr>
                <w:rFonts w:ascii="Times New Roman" w:hAnsi="Times New Roman"/>
                <w:lang w:eastAsia="pl-PL"/>
              </w:rPr>
            </w:pPr>
            <w:r>
              <w:rPr>
                <w:rFonts w:ascii="Times New Roman" w:eastAsia="TimesNewRoman,Bold" w:hAnsi="Times New Roman"/>
                <w:lang w:eastAsia="pl-PL"/>
              </w:rPr>
              <w:t xml:space="preserve">Upowszechnianie informacji na temat realizacji programów edukacyjno-korekcyjnych dla osób stosujących przemoc w rodzinie, w tym m.in. aktualizacja internetowej bazy teleadresowej podmiotów realizujących oddziaływania korekcyjno – edukacyjne </w:t>
            </w:r>
          </w:p>
        </w:tc>
        <w:tc>
          <w:tcPr>
            <w:tcW w:w="2977" w:type="dxa"/>
          </w:tcPr>
          <w:p w:rsidR="00346CC2" w:rsidRPr="00C34F4D" w:rsidRDefault="00346CC2" w:rsidP="00022704">
            <w:pPr>
              <w:pStyle w:val="ListParagraph"/>
              <w:numPr>
                <w:ilvl w:val="0"/>
                <w:numId w:val="14"/>
              </w:numPr>
              <w:autoSpaceDE w:val="0"/>
              <w:autoSpaceDN w:val="0"/>
              <w:adjustRightInd w:val="0"/>
              <w:spacing w:after="0" w:line="240" w:lineRule="auto"/>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PCPR</w:t>
            </w:r>
          </w:p>
          <w:p w:rsidR="00346CC2" w:rsidRPr="00C34F4D" w:rsidRDefault="00346CC2" w:rsidP="00341A07">
            <w:pPr>
              <w:pStyle w:val="ListParagraph"/>
              <w:autoSpaceDE w:val="0"/>
              <w:autoSpaceDN w:val="0"/>
              <w:adjustRightInd w:val="0"/>
              <w:spacing w:after="0" w:line="240" w:lineRule="auto"/>
              <w:ind w:left="175"/>
              <w:contextualSpacing w:val="0"/>
              <w:rPr>
                <w:rFonts w:ascii="Times New Roman" w:hAnsi="Times New Roman"/>
                <w:sz w:val="20"/>
                <w:szCs w:val="20"/>
                <w:lang w:eastAsia="pl-PL"/>
              </w:rPr>
            </w:pPr>
          </w:p>
        </w:tc>
        <w:tc>
          <w:tcPr>
            <w:tcW w:w="3543" w:type="dxa"/>
          </w:tcPr>
          <w:p w:rsidR="00346CC2" w:rsidRPr="00C34F4D" w:rsidRDefault="00346CC2" w:rsidP="00022704">
            <w:pPr>
              <w:pStyle w:val="ListParagraph"/>
              <w:numPr>
                <w:ilvl w:val="0"/>
                <w:numId w:val="12"/>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Materiały  informacyjne </w:t>
            </w:r>
          </w:p>
        </w:tc>
        <w:tc>
          <w:tcPr>
            <w:tcW w:w="3404" w:type="dxa"/>
          </w:tcPr>
          <w:p w:rsidR="00346CC2" w:rsidRPr="00C34F4D" w:rsidRDefault="00346CC2" w:rsidP="00022704">
            <w:pPr>
              <w:pStyle w:val="ListParagraph"/>
              <w:numPr>
                <w:ilvl w:val="0"/>
                <w:numId w:val="11"/>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tc>
      </w:tr>
    </w:tbl>
    <w:p w:rsidR="00346CC2" w:rsidRDefault="00346CC2" w:rsidP="00B733D9">
      <w:pPr>
        <w:autoSpaceDE w:val="0"/>
        <w:autoSpaceDN w:val="0"/>
        <w:adjustRightInd w:val="0"/>
        <w:spacing w:before="200" w:line="240" w:lineRule="auto"/>
        <w:ind w:left="705" w:hanging="705"/>
        <w:rPr>
          <w:rFonts w:ascii="Times New Roman" w:hAnsi="Times New Roman"/>
          <w:sz w:val="24"/>
          <w:szCs w:val="24"/>
        </w:rPr>
      </w:pPr>
    </w:p>
    <w:p w:rsidR="00346CC2" w:rsidRPr="00470678" w:rsidRDefault="00346CC2" w:rsidP="00B733D9">
      <w:pPr>
        <w:autoSpaceDE w:val="0"/>
        <w:autoSpaceDN w:val="0"/>
        <w:adjustRightInd w:val="0"/>
        <w:spacing w:before="200" w:line="240" w:lineRule="auto"/>
        <w:ind w:left="705" w:hanging="705"/>
        <w:rPr>
          <w:rFonts w:ascii="Times New Roman" w:hAnsi="Times New Roman"/>
          <w:sz w:val="24"/>
          <w:szCs w:val="24"/>
        </w:rPr>
      </w:pPr>
      <w:r>
        <w:rPr>
          <w:rFonts w:ascii="Times New Roman" w:hAnsi="Times New Roman"/>
          <w:sz w:val="24"/>
          <w:szCs w:val="24"/>
        </w:rPr>
        <w:t>Cel 4:</w:t>
      </w:r>
      <w:r w:rsidRPr="00470678">
        <w:rPr>
          <w:rFonts w:ascii="TimesNewRoman" w:hAnsi="TimesNewRoman" w:cs="TimesNewRoman"/>
          <w:sz w:val="27"/>
          <w:szCs w:val="27"/>
        </w:rPr>
        <w:t xml:space="preserve"> </w:t>
      </w:r>
      <w:r>
        <w:rPr>
          <w:rFonts w:ascii="TimesNewRoman" w:hAnsi="TimesNewRoman" w:cs="TimesNewRoman"/>
          <w:sz w:val="27"/>
          <w:szCs w:val="27"/>
        </w:rPr>
        <w:tab/>
      </w:r>
      <w:r>
        <w:rPr>
          <w:rFonts w:ascii="Times New Roman" w:hAnsi="Times New Roman"/>
          <w:i/>
          <w:iCs/>
          <w:sz w:val="24"/>
          <w:szCs w:val="24"/>
        </w:rPr>
        <w:t xml:space="preserve">Podniesienie </w:t>
      </w:r>
      <w:r w:rsidRPr="000234DD">
        <w:rPr>
          <w:rFonts w:ascii="Times New Roman" w:hAnsi="Times New Roman"/>
          <w:i/>
          <w:iCs/>
          <w:sz w:val="24"/>
          <w:szCs w:val="24"/>
        </w:rPr>
        <w:t xml:space="preserve"> jakości pracy służb zajmujących się przeciwdziałaniem przemocy w rodzinie</w:t>
      </w: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789"/>
        <w:gridCol w:w="2977"/>
        <w:gridCol w:w="3543"/>
        <w:gridCol w:w="3404"/>
      </w:tblGrid>
      <w:tr w:rsidR="00346CC2" w:rsidRPr="00C34F4D" w:rsidTr="00022704">
        <w:tc>
          <w:tcPr>
            <w:tcW w:w="570"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9"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Zadanie</w:t>
            </w:r>
          </w:p>
        </w:tc>
        <w:tc>
          <w:tcPr>
            <w:tcW w:w="2977"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404" w:type="dxa"/>
            <w:shd w:val="clear" w:color="auto" w:fill="C6D9F1"/>
            <w:vAlign w:val="center"/>
          </w:tcPr>
          <w:p w:rsidR="00346CC2" w:rsidRPr="00C34F4D" w:rsidRDefault="00346CC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346CC2" w:rsidRPr="00C34F4D" w:rsidTr="00A24932">
        <w:trPr>
          <w:trHeight w:val="3525"/>
        </w:trPr>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p w:rsidR="00346CC2" w:rsidRPr="00C34F4D" w:rsidRDefault="00346CC2" w:rsidP="00022704">
            <w:pPr>
              <w:spacing w:after="0" w:line="240" w:lineRule="auto"/>
              <w:jc w:val="center"/>
              <w:rPr>
                <w:rFonts w:ascii="Times New Roman" w:hAnsi="Times New Roman"/>
                <w:sz w:val="24"/>
                <w:szCs w:val="24"/>
                <w:lang w:eastAsia="pl-PL"/>
              </w:rPr>
            </w:pPr>
          </w:p>
          <w:p w:rsidR="00346CC2" w:rsidRPr="00C34F4D" w:rsidRDefault="00346CC2" w:rsidP="00022704">
            <w:pPr>
              <w:spacing w:after="0" w:line="240" w:lineRule="auto"/>
              <w:jc w:val="center"/>
              <w:rPr>
                <w:rFonts w:ascii="Times New Roman" w:hAnsi="Times New Roman"/>
                <w:sz w:val="24"/>
                <w:szCs w:val="24"/>
                <w:lang w:eastAsia="pl-PL"/>
              </w:rPr>
            </w:pPr>
          </w:p>
          <w:p w:rsidR="00346CC2" w:rsidRPr="00C34F4D" w:rsidRDefault="00346CC2" w:rsidP="00022704">
            <w:pPr>
              <w:spacing w:after="0" w:line="240" w:lineRule="auto"/>
              <w:jc w:val="center"/>
              <w:rPr>
                <w:rFonts w:ascii="Times New Roman" w:hAnsi="Times New Roman"/>
                <w:sz w:val="24"/>
                <w:szCs w:val="24"/>
                <w:lang w:eastAsia="pl-PL"/>
              </w:rPr>
            </w:pPr>
          </w:p>
          <w:p w:rsidR="00346CC2" w:rsidRPr="00C34F4D" w:rsidRDefault="00346CC2" w:rsidP="00022704">
            <w:pPr>
              <w:spacing w:after="0" w:line="240" w:lineRule="auto"/>
              <w:jc w:val="center"/>
              <w:rPr>
                <w:rFonts w:ascii="Times New Roman" w:hAnsi="Times New Roman"/>
                <w:sz w:val="24"/>
                <w:szCs w:val="24"/>
                <w:lang w:eastAsia="pl-PL"/>
              </w:rPr>
            </w:pPr>
          </w:p>
          <w:p w:rsidR="00346CC2" w:rsidRPr="00C34F4D" w:rsidRDefault="00346CC2" w:rsidP="00022704">
            <w:pPr>
              <w:spacing w:after="0" w:line="240" w:lineRule="auto"/>
              <w:jc w:val="center"/>
              <w:rPr>
                <w:rFonts w:ascii="Times New Roman" w:hAnsi="Times New Roman"/>
                <w:sz w:val="24"/>
                <w:szCs w:val="24"/>
                <w:lang w:eastAsia="pl-PL"/>
              </w:rPr>
            </w:pPr>
          </w:p>
          <w:p w:rsidR="00346CC2" w:rsidRPr="00C34F4D" w:rsidRDefault="00346CC2" w:rsidP="00022704">
            <w:pPr>
              <w:spacing w:after="0" w:line="240" w:lineRule="auto"/>
              <w:jc w:val="center"/>
              <w:rPr>
                <w:rFonts w:ascii="Times New Roman" w:hAnsi="Times New Roman"/>
                <w:sz w:val="24"/>
                <w:szCs w:val="24"/>
                <w:lang w:eastAsia="pl-PL"/>
              </w:rPr>
            </w:pPr>
          </w:p>
        </w:tc>
        <w:tc>
          <w:tcPr>
            <w:tcW w:w="3789" w:type="dxa"/>
          </w:tcPr>
          <w:p w:rsidR="00346CC2" w:rsidRPr="00C34F4D" w:rsidRDefault="00346CC2" w:rsidP="00022704">
            <w:pPr>
              <w:autoSpaceDE w:val="0"/>
              <w:autoSpaceDN w:val="0"/>
              <w:adjustRightInd w:val="0"/>
              <w:spacing w:after="0" w:line="240" w:lineRule="auto"/>
              <w:rPr>
                <w:rFonts w:ascii="Times New Roman" w:hAnsi="Times New Roman"/>
                <w:lang w:eastAsia="pl-PL"/>
              </w:rPr>
            </w:pPr>
            <w:r w:rsidRPr="00C34F4D">
              <w:rPr>
                <w:rFonts w:ascii="Times New Roman" w:hAnsi="Times New Roman"/>
                <w:lang w:eastAsia="pl-PL"/>
              </w:rPr>
              <w:t>Organizacja szkoleń, warsztatów lub innych form  dla pracowników zajmujących się przeciwdziałaniem przemocy w rodzinie na terenie powiatu celem podnoszenia poziomu wiedzy i kompetencji zawodowych</w:t>
            </w: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tc>
        <w:tc>
          <w:tcPr>
            <w:tcW w:w="2977" w:type="dxa"/>
          </w:tcPr>
          <w:p w:rsidR="00346CC2" w:rsidRPr="00C34F4D" w:rsidRDefault="00346CC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346CC2" w:rsidRPr="00C34F4D" w:rsidRDefault="00346CC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OPS</w:t>
            </w:r>
          </w:p>
          <w:p w:rsidR="00346CC2" w:rsidRPr="00C34F4D" w:rsidRDefault="00346CC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Sąd Rejonowy we Wschowie </w:t>
            </w:r>
          </w:p>
          <w:p w:rsidR="00346CC2" w:rsidRPr="00C34F4D" w:rsidRDefault="00346CC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p w:rsidR="00346CC2" w:rsidRPr="00C34F4D" w:rsidRDefault="00346CC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346CC2" w:rsidRPr="00C34F4D" w:rsidRDefault="00346CC2" w:rsidP="00F238D9">
            <w:pPr>
              <w:pStyle w:val="ListParagraph"/>
              <w:ind w:left="34"/>
              <w:contextualSpacing w:val="0"/>
              <w:rPr>
                <w:rFonts w:ascii="Times New Roman" w:hAnsi="Times New Roman"/>
                <w:sz w:val="20"/>
                <w:szCs w:val="20"/>
                <w:lang w:eastAsia="pl-PL"/>
              </w:rPr>
            </w:pPr>
          </w:p>
        </w:tc>
        <w:tc>
          <w:tcPr>
            <w:tcW w:w="3543" w:type="dxa"/>
          </w:tcPr>
          <w:p w:rsidR="00346CC2" w:rsidRPr="00C34F4D" w:rsidRDefault="00346CC2" w:rsidP="00022704">
            <w:pPr>
              <w:pStyle w:val="ListParagraph"/>
              <w:numPr>
                <w:ilvl w:val="0"/>
                <w:numId w:val="15"/>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Liczba organizowanych szkoleń</w:t>
            </w:r>
          </w:p>
          <w:p w:rsidR="00346CC2" w:rsidRPr="00C34F4D" w:rsidRDefault="00346CC2" w:rsidP="00022704">
            <w:pPr>
              <w:pStyle w:val="ListParagraph"/>
              <w:numPr>
                <w:ilvl w:val="0"/>
                <w:numId w:val="15"/>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Liczba osób  uczestniczących  w szkoleniach z zakresu przeciwdziałania przemocy w rodzinie</w:t>
            </w:r>
          </w:p>
        </w:tc>
        <w:tc>
          <w:tcPr>
            <w:tcW w:w="3404" w:type="dxa"/>
          </w:tcPr>
          <w:p w:rsidR="00346CC2" w:rsidRPr="00C34F4D" w:rsidRDefault="00346CC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346CC2" w:rsidRPr="00C34F4D" w:rsidRDefault="00346CC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gminy</w:t>
            </w:r>
          </w:p>
          <w:p w:rsidR="00346CC2" w:rsidRPr="00C34F4D" w:rsidRDefault="00346CC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346CC2" w:rsidRPr="00C34F4D" w:rsidRDefault="00346CC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346CC2" w:rsidRPr="00C34F4D" w:rsidTr="00022704">
        <w:trPr>
          <w:trHeight w:val="2531"/>
        </w:trPr>
        <w:tc>
          <w:tcPr>
            <w:tcW w:w="570" w:type="dxa"/>
          </w:tcPr>
          <w:p w:rsidR="00346CC2" w:rsidRPr="00C34F4D" w:rsidRDefault="00346CC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9" w:type="dxa"/>
          </w:tcPr>
          <w:p w:rsidR="00346CC2" w:rsidRPr="00C34F4D" w:rsidRDefault="00346CC2" w:rsidP="00A24932">
            <w:pPr>
              <w:autoSpaceDE w:val="0"/>
              <w:autoSpaceDN w:val="0"/>
              <w:adjustRightInd w:val="0"/>
              <w:spacing w:after="0" w:line="240" w:lineRule="auto"/>
              <w:rPr>
                <w:rFonts w:ascii="Times New Roman" w:hAnsi="Times New Roman"/>
                <w:lang w:eastAsia="pl-PL"/>
              </w:rPr>
            </w:pPr>
            <w:r w:rsidRPr="00C34F4D">
              <w:rPr>
                <w:rFonts w:ascii="Times New Roman" w:hAnsi="Times New Roman"/>
                <w:lang w:eastAsia="pl-PL"/>
              </w:rPr>
              <w:t>Przeciwdziałanie wypaleniu zawodowemu poprzez wsparcie psychologiczne pracowników zajmujących się bezpośrednio przeciwdziałaniem przemocy w rodzinie</w:t>
            </w: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p>
          <w:p w:rsidR="00346CC2" w:rsidRPr="00C34F4D" w:rsidRDefault="00346CC2" w:rsidP="00022704">
            <w:pPr>
              <w:autoSpaceDE w:val="0"/>
              <w:autoSpaceDN w:val="0"/>
              <w:adjustRightInd w:val="0"/>
              <w:spacing w:after="0" w:line="240" w:lineRule="auto"/>
              <w:rPr>
                <w:rFonts w:ascii="Times New Roman" w:hAnsi="Times New Roman"/>
                <w:lang w:eastAsia="pl-PL"/>
              </w:rPr>
            </w:pPr>
            <w:r w:rsidRPr="00C34F4D">
              <w:rPr>
                <w:rFonts w:ascii="Times New Roman" w:hAnsi="Times New Roman"/>
                <w:lang w:eastAsia="pl-PL"/>
              </w:rPr>
              <w:t xml:space="preserve"> </w:t>
            </w:r>
          </w:p>
        </w:tc>
        <w:tc>
          <w:tcPr>
            <w:tcW w:w="2977" w:type="dxa"/>
          </w:tcPr>
          <w:p w:rsidR="00346CC2" w:rsidRPr="00C34F4D" w:rsidRDefault="00346CC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346CC2" w:rsidRPr="00C34F4D" w:rsidRDefault="00346CC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OPS</w:t>
            </w:r>
          </w:p>
          <w:p w:rsidR="00346CC2" w:rsidRPr="00C34F4D" w:rsidRDefault="00346CC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Sąd Rejonowy we Wschowie </w:t>
            </w:r>
          </w:p>
          <w:p w:rsidR="00346CC2" w:rsidRPr="00C34F4D" w:rsidRDefault="00346CC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p w:rsidR="00346CC2" w:rsidRPr="00C34F4D" w:rsidRDefault="00346CC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346CC2" w:rsidRPr="00C34F4D" w:rsidRDefault="00346CC2" w:rsidP="00F238D9">
            <w:pPr>
              <w:pStyle w:val="ListParagraph"/>
              <w:ind w:left="34"/>
              <w:contextualSpacing w:val="0"/>
              <w:rPr>
                <w:rFonts w:ascii="Times New Roman" w:hAnsi="Times New Roman"/>
                <w:sz w:val="20"/>
                <w:szCs w:val="20"/>
                <w:lang w:eastAsia="pl-PL"/>
              </w:rPr>
            </w:pPr>
          </w:p>
        </w:tc>
        <w:tc>
          <w:tcPr>
            <w:tcW w:w="3543" w:type="dxa"/>
          </w:tcPr>
          <w:p w:rsidR="00346CC2" w:rsidRPr="00C34F4D" w:rsidRDefault="00346CC2" w:rsidP="00022704">
            <w:pPr>
              <w:pStyle w:val="ListParagraph"/>
              <w:numPr>
                <w:ilvl w:val="0"/>
                <w:numId w:val="15"/>
              </w:numPr>
              <w:spacing w:after="0" w:line="240" w:lineRule="auto"/>
              <w:ind w:left="175" w:hanging="175"/>
              <w:rPr>
                <w:rFonts w:ascii="Times New Roman" w:hAnsi="Times New Roman"/>
                <w:sz w:val="20"/>
                <w:szCs w:val="20"/>
                <w:lang w:eastAsia="pl-PL"/>
              </w:rPr>
            </w:pPr>
            <w:r w:rsidRPr="00C34F4D">
              <w:rPr>
                <w:rFonts w:ascii="Times New Roman" w:hAnsi="Times New Roman"/>
                <w:sz w:val="20"/>
                <w:szCs w:val="20"/>
                <w:lang w:eastAsia="pl-PL"/>
              </w:rPr>
              <w:t xml:space="preserve">Liczba osób korzystających ze wsparcia </w:t>
            </w:r>
          </w:p>
        </w:tc>
        <w:tc>
          <w:tcPr>
            <w:tcW w:w="3404" w:type="dxa"/>
          </w:tcPr>
          <w:p w:rsidR="00346CC2" w:rsidRPr="00C34F4D" w:rsidRDefault="00346CC2" w:rsidP="00A24932">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346CC2" w:rsidRPr="00C34F4D" w:rsidRDefault="00346CC2" w:rsidP="00A24932">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gminy</w:t>
            </w:r>
          </w:p>
          <w:p w:rsidR="00346CC2" w:rsidRPr="00C34F4D" w:rsidRDefault="00346CC2" w:rsidP="00A24932">
            <w:pPr>
              <w:pStyle w:val="ListParagraph"/>
              <w:numPr>
                <w:ilvl w:val="0"/>
                <w:numId w:val="15"/>
              </w:numPr>
              <w:ind w:left="175" w:hanging="175"/>
              <w:rPr>
                <w:rFonts w:ascii="Times New Roman" w:hAnsi="Times New Roman"/>
                <w:sz w:val="20"/>
                <w:szCs w:val="20"/>
                <w:lang w:eastAsia="pl-PL"/>
              </w:rPr>
            </w:pPr>
            <w:r w:rsidRPr="00C34F4D">
              <w:rPr>
                <w:rFonts w:ascii="Times New Roman" w:hAnsi="Times New Roman"/>
                <w:sz w:val="20"/>
                <w:szCs w:val="20"/>
                <w:lang w:eastAsia="pl-PL"/>
              </w:rPr>
              <w:t>Budżet państwa</w:t>
            </w:r>
          </w:p>
          <w:p w:rsidR="00346CC2" w:rsidRPr="00C34F4D" w:rsidRDefault="00346CC2" w:rsidP="00A24932">
            <w:pPr>
              <w:pStyle w:val="ListParagraph"/>
              <w:numPr>
                <w:ilvl w:val="0"/>
                <w:numId w:val="15"/>
              </w:numPr>
              <w:ind w:left="175" w:hanging="175"/>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bl>
    <w:p w:rsidR="00346CC2" w:rsidRDefault="00346CC2" w:rsidP="00B733D9">
      <w:pPr>
        <w:jc w:val="both"/>
        <w:rPr>
          <w:rFonts w:ascii="Times New Roman" w:hAnsi="Times New Roman"/>
          <w:sz w:val="24"/>
          <w:szCs w:val="24"/>
        </w:rPr>
      </w:pPr>
    </w:p>
    <w:p w:rsidR="00346CC2" w:rsidRDefault="00346CC2" w:rsidP="00B733D9">
      <w:pPr>
        <w:jc w:val="both"/>
        <w:rPr>
          <w:rFonts w:ascii="Cambria" w:hAnsi="Cambria"/>
          <w:b/>
          <w:bCs/>
          <w:color w:val="4F81BD"/>
          <w:sz w:val="26"/>
          <w:szCs w:val="26"/>
        </w:rPr>
        <w:sectPr w:rsidR="00346CC2" w:rsidSect="00022704">
          <w:pgSz w:w="16838" w:h="11906" w:orient="landscape"/>
          <w:pgMar w:top="1418" w:right="1418" w:bottom="1418" w:left="1418" w:header="709" w:footer="709" w:gutter="0"/>
          <w:cols w:space="708"/>
          <w:docGrid w:linePitch="360"/>
        </w:sectPr>
      </w:pPr>
    </w:p>
    <w:p w:rsidR="00346CC2" w:rsidRPr="00624A43" w:rsidRDefault="00346CC2" w:rsidP="00B733D9">
      <w:pPr>
        <w:jc w:val="both"/>
        <w:rPr>
          <w:rFonts w:ascii="Cambria" w:hAnsi="Cambria"/>
          <w:b/>
          <w:bCs/>
          <w:color w:val="4F81BD"/>
          <w:sz w:val="26"/>
          <w:szCs w:val="26"/>
        </w:rPr>
      </w:pPr>
      <w:r w:rsidRPr="00624A43">
        <w:rPr>
          <w:rFonts w:ascii="Cambria" w:hAnsi="Cambria"/>
          <w:b/>
          <w:bCs/>
          <w:color w:val="4F81BD"/>
          <w:sz w:val="26"/>
          <w:szCs w:val="26"/>
        </w:rPr>
        <w:t>Zagrożenia w osiągnięciu celów realizowanego Programu:</w:t>
      </w:r>
    </w:p>
    <w:p w:rsidR="00346CC2" w:rsidRDefault="00346CC2" w:rsidP="00B733D9">
      <w:pPr>
        <w:jc w:val="both"/>
        <w:rPr>
          <w:rFonts w:ascii="Times New Roman" w:hAnsi="Times New Roman"/>
          <w:bCs/>
          <w:sz w:val="24"/>
          <w:szCs w:val="24"/>
        </w:rPr>
      </w:pPr>
      <w:r w:rsidRPr="002007EB">
        <w:rPr>
          <w:rFonts w:ascii="Times New Roman" w:hAnsi="Times New Roman"/>
          <w:bCs/>
          <w:sz w:val="24"/>
          <w:szCs w:val="24"/>
        </w:rPr>
        <w:t xml:space="preserve">- negatywne wzorce </w:t>
      </w:r>
      <w:r>
        <w:rPr>
          <w:rFonts w:ascii="Times New Roman" w:hAnsi="Times New Roman"/>
          <w:bCs/>
          <w:sz w:val="24"/>
          <w:szCs w:val="24"/>
        </w:rPr>
        <w:t>zachowań społecznych – mity i stereotypy na temat zjawiska przemocy w rodzinie;</w:t>
      </w:r>
    </w:p>
    <w:p w:rsidR="00346CC2" w:rsidRDefault="00346CC2" w:rsidP="00B733D9">
      <w:pPr>
        <w:jc w:val="both"/>
        <w:rPr>
          <w:rFonts w:ascii="Times New Roman" w:hAnsi="Times New Roman"/>
          <w:bCs/>
          <w:sz w:val="24"/>
          <w:szCs w:val="24"/>
        </w:rPr>
      </w:pPr>
      <w:r>
        <w:rPr>
          <w:rFonts w:ascii="Times New Roman" w:hAnsi="Times New Roman"/>
          <w:bCs/>
          <w:sz w:val="24"/>
          <w:szCs w:val="24"/>
        </w:rPr>
        <w:t>- trudności w zintegrowaniu działań różnych instytucji działających na rzecz przeciwdziałania przemocy w rodzinie;</w:t>
      </w:r>
    </w:p>
    <w:p w:rsidR="00346CC2" w:rsidRDefault="00346CC2" w:rsidP="00B733D9">
      <w:pPr>
        <w:jc w:val="both"/>
        <w:rPr>
          <w:rFonts w:ascii="Times New Roman" w:hAnsi="Times New Roman"/>
          <w:bCs/>
          <w:sz w:val="24"/>
          <w:szCs w:val="24"/>
        </w:rPr>
      </w:pPr>
      <w:r>
        <w:rPr>
          <w:rFonts w:ascii="Times New Roman" w:hAnsi="Times New Roman"/>
          <w:bCs/>
          <w:sz w:val="24"/>
          <w:szCs w:val="24"/>
        </w:rPr>
        <w:t>- problemy alkoholowe w rodzinach,</w:t>
      </w:r>
    </w:p>
    <w:p w:rsidR="00346CC2" w:rsidRDefault="00346CC2" w:rsidP="00B733D9">
      <w:pPr>
        <w:jc w:val="both"/>
        <w:rPr>
          <w:rFonts w:ascii="Times New Roman" w:hAnsi="Times New Roman"/>
          <w:bCs/>
          <w:sz w:val="24"/>
          <w:szCs w:val="24"/>
        </w:rPr>
      </w:pPr>
      <w:r>
        <w:rPr>
          <w:rFonts w:ascii="Times New Roman" w:hAnsi="Times New Roman"/>
          <w:bCs/>
          <w:sz w:val="24"/>
          <w:szCs w:val="24"/>
        </w:rPr>
        <w:t>- niewystarczające środki finansowe na realizację poszczególnych zadań.</w:t>
      </w:r>
    </w:p>
    <w:p w:rsidR="00346CC2" w:rsidRPr="00624A43" w:rsidRDefault="00346CC2" w:rsidP="00B733D9">
      <w:pPr>
        <w:jc w:val="both"/>
        <w:rPr>
          <w:rFonts w:ascii="Cambria" w:hAnsi="Cambria"/>
          <w:b/>
          <w:bCs/>
          <w:color w:val="4F81BD"/>
          <w:sz w:val="26"/>
          <w:szCs w:val="26"/>
        </w:rPr>
      </w:pPr>
      <w:r w:rsidRPr="00624A43">
        <w:rPr>
          <w:rFonts w:ascii="Cambria" w:hAnsi="Cambria"/>
          <w:b/>
          <w:bCs/>
          <w:color w:val="4F81BD"/>
          <w:sz w:val="26"/>
          <w:szCs w:val="26"/>
        </w:rPr>
        <w:t>Wdrażanie programu:</w:t>
      </w:r>
    </w:p>
    <w:p w:rsidR="00346CC2" w:rsidRPr="00624A43" w:rsidRDefault="00346CC2" w:rsidP="00425636">
      <w:pPr>
        <w:jc w:val="both"/>
        <w:rPr>
          <w:rFonts w:ascii="Times New Roman" w:hAnsi="Times New Roman"/>
          <w:bCs/>
          <w:sz w:val="24"/>
          <w:szCs w:val="24"/>
        </w:rPr>
      </w:pPr>
      <w:r>
        <w:rPr>
          <w:rFonts w:ascii="Times New Roman" w:hAnsi="Times New Roman"/>
          <w:bCs/>
          <w:sz w:val="24"/>
          <w:szCs w:val="24"/>
        </w:rPr>
        <w:t>Program będzie przekazany poszczególnym realizatorom celem podjęcia określonych działań. Ma on charakter otwarty i może być systematycznie aktualizowany w miarę pojawiających się potrzeb.</w:t>
      </w:r>
    </w:p>
    <w:p w:rsidR="00346CC2" w:rsidRPr="00624A43" w:rsidRDefault="00346CC2" w:rsidP="00425636">
      <w:pPr>
        <w:jc w:val="both"/>
        <w:rPr>
          <w:rFonts w:ascii="Cambria" w:hAnsi="Cambria"/>
          <w:b/>
          <w:color w:val="4F81BD"/>
          <w:sz w:val="26"/>
          <w:szCs w:val="26"/>
        </w:rPr>
      </w:pPr>
      <w:r w:rsidRPr="00624A43">
        <w:rPr>
          <w:rFonts w:ascii="Cambria" w:hAnsi="Cambria"/>
          <w:b/>
          <w:color w:val="4F81BD"/>
          <w:sz w:val="26"/>
          <w:szCs w:val="26"/>
        </w:rPr>
        <w:t>M</w:t>
      </w:r>
      <w:r>
        <w:rPr>
          <w:rFonts w:ascii="Cambria" w:hAnsi="Cambria"/>
          <w:b/>
          <w:color w:val="4F81BD"/>
          <w:sz w:val="26"/>
          <w:szCs w:val="26"/>
        </w:rPr>
        <w:t>onitoring:</w:t>
      </w:r>
    </w:p>
    <w:p w:rsidR="00346CC2" w:rsidRDefault="00346CC2" w:rsidP="00425636">
      <w:pPr>
        <w:jc w:val="both"/>
        <w:rPr>
          <w:rFonts w:ascii="Times New Roman" w:hAnsi="Times New Roman"/>
          <w:sz w:val="24"/>
          <w:szCs w:val="24"/>
        </w:rPr>
      </w:pPr>
      <w:r w:rsidRPr="00425636">
        <w:rPr>
          <w:rFonts w:ascii="Times New Roman" w:hAnsi="Times New Roman"/>
          <w:sz w:val="24"/>
          <w:szCs w:val="24"/>
        </w:rPr>
        <w:t>Monitorowanie</w:t>
      </w:r>
      <w:r>
        <w:rPr>
          <w:rFonts w:ascii="Times New Roman" w:hAnsi="Times New Roman"/>
          <w:sz w:val="24"/>
          <w:szCs w:val="24"/>
        </w:rPr>
        <w:t xml:space="preserve"> realizacji Programu prowadzone będzie przez Powiatowe Centrum Pomocy Rodzinie w oparciu o wskaźniki wyszczególnione w harmonogramie działań. Zebrane dane raz w roku poddane zostaną analizie jakościowej i ilościowej, a opracowane rezultaty posłużą zarówno do sprawozdawczości,  jak i ewentualnego korygowania działań w celu osiągnięcia przewidywanych efektów Programu.</w:t>
      </w:r>
    </w:p>
    <w:p w:rsidR="00346CC2" w:rsidRDefault="00346CC2" w:rsidP="00425636">
      <w:pPr>
        <w:jc w:val="both"/>
        <w:rPr>
          <w:rFonts w:ascii="Times New Roman" w:hAnsi="Times New Roman"/>
          <w:sz w:val="24"/>
          <w:szCs w:val="24"/>
        </w:rPr>
      </w:pPr>
    </w:p>
    <w:p w:rsidR="00346CC2" w:rsidRDefault="00346CC2" w:rsidP="00425636">
      <w:pPr>
        <w:jc w:val="both"/>
        <w:rPr>
          <w:rFonts w:ascii="Times New Roman" w:hAnsi="Times New Roman"/>
          <w:sz w:val="24"/>
          <w:szCs w:val="24"/>
        </w:rPr>
      </w:pPr>
    </w:p>
    <w:p w:rsidR="00346CC2" w:rsidRDefault="00346CC2" w:rsidP="00425636">
      <w:pPr>
        <w:jc w:val="both"/>
        <w:rPr>
          <w:rFonts w:ascii="Times New Roman" w:hAnsi="Times New Roman"/>
          <w:sz w:val="24"/>
          <w:szCs w:val="24"/>
        </w:rPr>
      </w:pPr>
      <w:r>
        <w:rPr>
          <w:rFonts w:ascii="Times New Roman" w:hAnsi="Times New Roman"/>
          <w:sz w:val="24"/>
          <w:szCs w:val="24"/>
        </w:rPr>
        <w:t>Opracowanie:</w:t>
      </w:r>
    </w:p>
    <w:p w:rsidR="00346CC2" w:rsidRPr="00425636" w:rsidRDefault="00346CC2" w:rsidP="00425636">
      <w:pPr>
        <w:jc w:val="both"/>
        <w:rPr>
          <w:rFonts w:ascii="Times New Roman" w:hAnsi="Times New Roman"/>
          <w:sz w:val="24"/>
          <w:szCs w:val="24"/>
        </w:rPr>
      </w:pPr>
      <w:r>
        <w:rPr>
          <w:rFonts w:ascii="Times New Roman" w:hAnsi="Times New Roman"/>
          <w:sz w:val="24"/>
          <w:szCs w:val="24"/>
        </w:rPr>
        <w:t>Powiatowe Centrum Pomocy Rodzinie we Wschowie.</w:t>
      </w:r>
    </w:p>
    <w:p w:rsidR="00346CC2" w:rsidRPr="00EB4233" w:rsidRDefault="00346CC2" w:rsidP="00B21084">
      <w:pPr>
        <w:pStyle w:val="Heading2"/>
        <w:spacing w:before="480" w:after="360"/>
      </w:pPr>
      <w:r>
        <w:br w:type="page"/>
      </w:r>
      <w:bookmarkStart w:id="44" w:name="_Toc468432494"/>
      <w:bookmarkStart w:id="45" w:name="_Toc468449573"/>
      <w:r>
        <w:t>Spis ilustracji</w:t>
      </w:r>
      <w:bookmarkEnd w:id="44"/>
      <w:bookmarkEnd w:id="45"/>
    </w:p>
    <w:p w:rsidR="00346CC2" w:rsidRPr="00061D98" w:rsidRDefault="00346CC2" w:rsidP="00B21084">
      <w:pPr>
        <w:pStyle w:val="TableofFigures"/>
        <w:tabs>
          <w:tab w:val="right" w:leader="dot" w:pos="9060"/>
        </w:tabs>
        <w:spacing w:after="480"/>
        <w:rPr>
          <w:rFonts w:ascii="Times New Roman" w:hAnsi="Times New Roman"/>
          <w:noProof/>
          <w:sz w:val="24"/>
          <w:szCs w:val="24"/>
          <w:lang w:eastAsia="pl-PL"/>
        </w:rPr>
      </w:pPr>
      <w:r w:rsidRPr="00061D98">
        <w:rPr>
          <w:rFonts w:ascii="Times New Roman" w:hAnsi="Times New Roman"/>
          <w:sz w:val="24"/>
          <w:szCs w:val="24"/>
        </w:rPr>
        <w:fldChar w:fldCharType="begin"/>
      </w:r>
      <w:r w:rsidRPr="00061D98">
        <w:rPr>
          <w:rFonts w:ascii="Times New Roman" w:hAnsi="Times New Roman"/>
          <w:sz w:val="24"/>
          <w:szCs w:val="24"/>
        </w:rPr>
        <w:instrText xml:space="preserve"> TOC \h \z \c "Rysunek" </w:instrText>
      </w:r>
      <w:r w:rsidRPr="00061D98">
        <w:rPr>
          <w:rFonts w:ascii="Times New Roman" w:hAnsi="Times New Roman"/>
          <w:sz w:val="24"/>
          <w:szCs w:val="24"/>
        </w:rPr>
        <w:fldChar w:fldCharType="separate"/>
      </w:r>
      <w:hyperlink w:anchor="_Toc468697389" w:history="1">
        <w:r w:rsidRPr="00061D98">
          <w:rPr>
            <w:rStyle w:val="Hyperlink"/>
            <w:rFonts w:ascii="Times New Roman" w:hAnsi="Times New Roman"/>
            <w:b/>
            <w:noProof/>
            <w:sz w:val="24"/>
            <w:szCs w:val="24"/>
          </w:rPr>
          <w:t xml:space="preserve">Rysunek nr 1 </w:t>
        </w:r>
        <w:r w:rsidRPr="00061D98">
          <w:rPr>
            <w:rStyle w:val="Hyperlink"/>
            <w:rFonts w:ascii="Times New Roman" w:hAnsi="Times New Roman"/>
            <w:noProof/>
            <w:sz w:val="24"/>
            <w:szCs w:val="24"/>
          </w:rPr>
          <w:t>Cykl przemocy</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_Toc468697389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8</w:t>
        </w:r>
        <w:r w:rsidRPr="00061D98">
          <w:rPr>
            <w:rFonts w:ascii="Times New Roman" w:hAnsi="Times New Roman"/>
            <w:noProof/>
            <w:webHidden/>
            <w:sz w:val="24"/>
            <w:szCs w:val="24"/>
          </w:rPr>
          <w:fldChar w:fldCharType="end"/>
        </w:r>
      </w:hyperlink>
    </w:p>
    <w:p w:rsidR="00346CC2" w:rsidRDefault="00346CC2" w:rsidP="00B21084">
      <w:pPr>
        <w:pStyle w:val="Heading2"/>
        <w:spacing w:before="480" w:after="360"/>
      </w:pPr>
      <w:r w:rsidRPr="00061D98">
        <w:rPr>
          <w:rFonts w:ascii="Times New Roman" w:hAnsi="Times New Roman"/>
          <w:sz w:val="24"/>
          <w:szCs w:val="24"/>
        </w:rPr>
        <w:fldChar w:fldCharType="end"/>
      </w:r>
      <w:bookmarkStart w:id="46" w:name="_Toc468432495"/>
      <w:bookmarkStart w:id="47" w:name="_Toc468449574"/>
      <w:r w:rsidRPr="00AE71DB">
        <w:t>Spis tabel</w:t>
      </w:r>
      <w:bookmarkEnd w:id="46"/>
      <w:bookmarkEnd w:id="47"/>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r w:rsidRPr="00061D98">
        <w:rPr>
          <w:rFonts w:ascii="Times New Roman" w:hAnsi="Times New Roman"/>
          <w:sz w:val="24"/>
          <w:szCs w:val="24"/>
        </w:rPr>
        <w:fldChar w:fldCharType="begin"/>
      </w:r>
      <w:r w:rsidRPr="00061D98">
        <w:rPr>
          <w:rFonts w:ascii="Times New Roman" w:hAnsi="Times New Roman"/>
          <w:sz w:val="24"/>
          <w:szCs w:val="24"/>
        </w:rPr>
        <w:instrText xml:space="preserve"> TOC \h \z \c "Tabela" </w:instrText>
      </w:r>
      <w:r w:rsidRPr="00061D98">
        <w:rPr>
          <w:rFonts w:ascii="Times New Roman" w:hAnsi="Times New Roman"/>
          <w:sz w:val="24"/>
          <w:szCs w:val="24"/>
        </w:rPr>
        <w:fldChar w:fldCharType="separate"/>
      </w:r>
      <w:hyperlink w:anchor="_Toc468697396" w:history="1">
        <w:r w:rsidRPr="00061D98">
          <w:rPr>
            <w:rStyle w:val="Hyperlink"/>
            <w:rFonts w:ascii="Times New Roman" w:hAnsi="Times New Roman"/>
            <w:b/>
            <w:noProof/>
            <w:sz w:val="24"/>
            <w:szCs w:val="24"/>
          </w:rPr>
          <w:t>Tabela nr 1</w:t>
        </w:r>
        <w:r w:rsidRPr="00061D98">
          <w:rPr>
            <w:rStyle w:val="Hyperlink"/>
            <w:rFonts w:ascii="Times New Roman" w:hAnsi="Times New Roman"/>
            <w:noProof/>
            <w:sz w:val="24"/>
            <w:szCs w:val="24"/>
          </w:rPr>
          <w:t xml:space="preserve"> Zjawisko przemocy na terenie Powiatu Wschowskiego w latach 2013-2015 (według danych Komendy Powiatowej Policji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_Toc468697396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9</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397" w:history="1">
        <w:r w:rsidRPr="00061D98">
          <w:rPr>
            <w:rStyle w:val="Hyperlink"/>
            <w:rFonts w:ascii="Times New Roman" w:hAnsi="Times New Roman"/>
            <w:b/>
            <w:noProof/>
            <w:sz w:val="24"/>
            <w:szCs w:val="24"/>
          </w:rPr>
          <w:t>Tabela nr 2</w:t>
        </w:r>
        <w:r w:rsidRPr="00061D98">
          <w:rPr>
            <w:rStyle w:val="Hyperlink"/>
            <w:rFonts w:ascii="Times New Roman" w:hAnsi="Times New Roman"/>
            <w:noProof/>
            <w:sz w:val="24"/>
            <w:szCs w:val="24"/>
          </w:rPr>
          <w:t xml:space="preserve"> Ilość prawomocnych wyroków a art. 207 KK wydawanych przez Sąd Rejonowy II Wydział Karny we Wschowie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Sądu Rejonowego II Wydział Karny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_Toc468697397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10</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398" w:history="1">
        <w:r w:rsidRPr="00061D98">
          <w:rPr>
            <w:rStyle w:val="Hyperlink"/>
            <w:rFonts w:ascii="Times New Roman" w:hAnsi="Times New Roman"/>
            <w:b/>
            <w:noProof/>
            <w:sz w:val="24"/>
            <w:szCs w:val="24"/>
          </w:rPr>
          <w:t>Tabela nr 3</w:t>
        </w:r>
        <w:r w:rsidRPr="00061D98">
          <w:rPr>
            <w:rStyle w:val="Hyperlink"/>
            <w:rFonts w:ascii="Times New Roman" w:hAnsi="Times New Roman"/>
            <w:noProof/>
            <w:sz w:val="24"/>
            <w:szCs w:val="24"/>
          </w:rPr>
          <w:t xml:space="preserve"> Liczba przeprowadzonych interwencji w związku z przemocą domową </w:t>
        </w:r>
        <w:r>
          <w:rPr>
            <w:rStyle w:val="Hyperlink"/>
            <w:rFonts w:ascii="Times New Roman" w:hAnsi="Times New Roman"/>
            <w:noProof/>
            <w:sz w:val="24"/>
            <w:szCs w:val="24"/>
          </w:rPr>
          <w:br/>
        </w:r>
        <w:r w:rsidRPr="00061D98">
          <w:rPr>
            <w:rStyle w:val="Hyperlink"/>
            <w:rFonts w:ascii="Times New Roman" w:hAnsi="Times New Roman"/>
            <w:noProof/>
            <w:sz w:val="24"/>
            <w:szCs w:val="24"/>
          </w:rPr>
          <w:t>(dane zbiorcze)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_Toc468697398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10</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399" w:history="1">
        <w:r w:rsidRPr="00061D98">
          <w:rPr>
            <w:rStyle w:val="Hyperlink"/>
            <w:rFonts w:ascii="Times New Roman" w:hAnsi="Times New Roman"/>
            <w:b/>
            <w:noProof/>
            <w:sz w:val="24"/>
            <w:szCs w:val="24"/>
          </w:rPr>
          <w:t>Tabela nr 4</w:t>
        </w:r>
        <w:r w:rsidRPr="00061D98">
          <w:rPr>
            <w:rStyle w:val="Hyperlink"/>
            <w:rFonts w:ascii="Times New Roman" w:hAnsi="Times New Roman"/>
            <w:noProof/>
            <w:sz w:val="24"/>
            <w:szCs w:val="24"/>
          </w:rPr>
          <w:t xml:space="preserve"> Liczba sporządzonych „Niebieskich Kart” </w:t>
        </w:r>
        <w:r>
          <w:rPr>
            <w:rStyle w:val="Hyperlink"/>
            <w:rFonts w:ascii="Times New Roman" w:hAnsi="Times New Roman"/>
            <w:noProof/>
            <w:sz w:val="24"/>
            <w:szCs w:val="24"/>
          </w:rPr>
          <w:br/>
        </w:r>
        <w:r w:rsidRPr="00061D98">
          <w:rPr>
            <w:rStyle w:val="Hyperlink"/>
            <w:rFonts w:ascii="Times New Roman" w:hAnsi="Times New Roman"/>
            <w:noProof/>
            <w:sz w:val="24"/>
            <w:szCs w:val="24"/>
          </w:rPr>
          <w:t>(dane zbiorcze)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_Toc468697399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11</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400" w:history="1">
        <w:r w:rsidRPr="00061D98">
          <w:rPr>
            <w:rStyle w:val="Hyperlink"/>
            <w:rFonts w:ascii="Times New Roman" w:hAnsi="Times New Roman"/>
            <w:b/>
            <w:noProof/>
            <w:sz w:val="24"/>
            <w:szCs w:val="24"/>
          </w:rPr>
          <w:t xml:space="preserve">Tabela nr 5 </w:t>
        </w:r>
        <w:r w:rsidRPr="00061D98">
          <w:rPr>
            <w:rStyle w:val="Hyperlink"/>
            <w:rFonts w:ascii="Times New Roman" w:hAnsi="Times New Roman"/>
            <w:noProof/>
            <w:sz w:val="24"/>
            <w:szCs w:val="24"/>
          </w:rPr>
          <w:t xml:space="preserve">Zjawisko przemocy w rodzinie na terenie Gminy Wschowa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Ośrodka Pomocy Społecznej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_Toc468697400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11</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401" w:history="1">
        <w:r w:rsidRPr="00061D98">
          <w:rPr>
            <w:rStyle w:val="Hyperlink"/>
            <w:rFonts w:ascii="Times New Roman" w:hAnsi="Times New Roman"/>
            <w:b/>
            <w:noProof/>
            <w:sz w:val="24"/>
            <w:szCs w:val="24"/>
          </w:rPr>
          <w:t>Tabela nr 6</w:t>
        </w:r>
        <w:r w:rsidRPr="00061D98">
          <w:rPr>
            <w:rStyle w:val="Hyperlink"/>
            <w:rFonts w:ascii="Times New Roman" w:hAnsi="Times New Roman"/>
            <w:noProof/>
            <w:sz w:val="24"/>
            <w:szCs w:val="24"/>
          </w:rPr>
          <w:t xml:space="preserve"> Zjawisko przemocy w rodzinie na terenie Gminy Sława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Miejsko-Gminnego Ośrodka Pomocy Społecznej w Sławie)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_Toc468697401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12</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402" w:history="1">
        <w:r w:rsidRPr="00061D98">
          <w:rPr>
            <w:rStyle w:val="Hyperlink"/>
            <w:rFonts w:ascii="Times New Roman" w:hAnsi="Times New Roman"/>
            <w:b/>
            <w:noProof/>
            <w:sz w:val="24"/>
            <w:szCs w:val="24"/>
          </w:rPr>
          <w:t xml:space="preserve">Tabela nr 7 </w:t>
        </w:r>
        <w:r w:rsidRPr="00061D98">
          <w:rPr>
            <w:rStyle w:val="Hyperlink"/>
            <w:rFonts w:ascii="Times New Roman" w:hAnsi="Times New Roman"/>
            <w:noProof/>
            <w:sz w:val="24"/>
            <w:szCs w:val="24"/>
          </w:rPr>
          <w:t xml:space="preserve">Zjawisko przemocy w rodzinie na terenie Gminy Szlichtyngowa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Miejsko-Gminnego Ośrodka Pomocy Społecznej w Szlichtyngowej)</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_Toc468697402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12</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403" w:history="1">
        <w:r w:rsidRPr="00061D98">
          <w:rPr>
            <w:rStyle w:val="Hyperlink"/>
            <w:rFonts w:ascii="Times New Roman" w:hAnsi="Times New Roman"/>
            <w:b/>
            <w:noProof/>
            <w:sz w:val="24"/>
            <w:szCs w:val="24"/>
          </w:rPr>
          <w:t>Tabela nr 8</w:t>
        </w:r>
        <w:r w:rsidRPr="00061D98">
          <w:rPr>
            <w:rStyle w:val="Hyperlink"/>
            <w:rFonts w:ascii="Times New Roman" w:hAnsi="Times New Roman"/>
            <w:noProof/>
            <w:sz w:val="24"/>
            <w:szCs w:val="24"/>
          </w:rPr>
          <w:t xml:space="preserve"> Ilość posiedzeń zespołów interdyscyplinarnych oraz grup roboczych w latach 2013-2015 na terenie Powiatu Wschowskiego </w:t>
        </w:r>
        <w:r>
          <w:rPr>
            <w:rStyle w:val="Hyperlink"/>
            <w:rFonts w:ascii="Times New Roman" w:hAnsi="Times New Roman"/>
            <w:noProof/>
            <w:sz w:val="24"/>
            <w:szCs w:val="24"/>
          </w:rPr>
          <w:br/>
        </w:r>
        <w:r w:rsidRPr="00061D98">
          <w:rPr>
            <w:rStyle w:val="Hyperlink"/>
            <w:rFonts w:ascii="Times New Roman" w:hAnsi="Times New Roman"/>
            <w:noProof/>
            <w:sz w:val="24"/>
            <w:szCs w:val="24"/>
          </w:rPr>
          <w:t>(dane zbiorcze)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_Toc468697403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13</w:t>
        </w:r>
        <w:r w:rsidRPr="00061D98">
          <w:rPr>
            <w:rFonts w:ascii="Times New Roman" w:hAnsi="Times New Roman"/>
            <w:noProof/>
            <w:webHidden/>
            <w:sz w:val="24"/>
            <w:szCs w:val="24"/>
          </w:rPr>
          <w:fldChar w:fldCharType="end"/>
        </w:r>
      </w:hyperlink>
    </w:p>
    <w:p w:rsidR="00346CC2" w:rsidRPr="00061D98" w:rsidRDefault="00346CC2" w:rsidP="00B21084">
      <w:pPr>
        <w:pStyle w:val="TableofFigures"/>
        <w:tabs>
          <w:tab w:val="right" w:leader="dot" w:pos="9060"/>
        </w:tabs>
        <w:spacing w:after="120"/>
        <w:rPr>
          <w:rFonts w:ascii="Times New Roman" w:hAnsi="Times New Roman"/>
          <w:noProof/>
          <w:sz w:val="24"/>
          <w:szCs w:val="24"/>
          <w:lang w:eastAsia="pl-PL"/>
        </w:rPr>
      </w:pPr>
      <w:hyperlink w:anchor="_Toc468697404" w:history="1">
        <w:r w:rsidRPr="00061D98">
          <w:rPr>
            <w:rStyle w:val="Hyperlink"/>
            <w:rFonts w:ascii="Times New Roman" w:hAnsi="Times New Roman"/>
            <w:b/>
            <w:noProof/>
            <w:sz w:val="24"/>
            <w:szCs w:val="24"/>
          </w:rPr>
          <w:t>Tabela nr 9</w:t>
        </w:r>
        <w:r w:rsidRPr="00061D98">
          <w:rPr>
            <w:rStyle w:val="Hyperlink"/>
            <w:rFonts w:ascii="Times New Roman" w:hAnsi="Times New Roman"/>
            <w:noProof/>
            <w:sz w:val="24"/>
            <w:szCs w:val="24"/>
          </w:rPr>
          <w:t xml:space="preserve"> Programy korekcyjno-edukacyjne przeprowadzone w latach 2013-2015 </w:t>
        </w:r>
        <w:r>
          <w:rPr>
            <w:rStyle w:val="Hyperlink"/>
            <w:rFonts w:ascii="Times New Roman" w:hAnsi="Times New Roman"/>
            <w:noProof/>
            <w:sz w:val="24"/>
            <w:szCs w:val="24"/>
          </w:rPr>
          <w:br/>
        </w:r>
        <w:r w:rsidRPr="00061D98">
          <w:rPr>
            <w:rStyle w:val="Hyperlink"/>
            <w:rFonts w:ascii="Times New Roman" w:hAnsi="Times New Roman"/>
            <w:noProof/>
            <w:sz w:val="24"/>
            <w:szCs w:val="24"/>
          </w:rPr>
          <w:t>(na podstawie danych Powiatowego Centrum Pomocy Rodzinie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_Toc468697404 \h </w:instrText>
        </w:r>
        <w:r w:rsidRPr="00E96206">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14</w:t>
        </w:r>
        <w:r w:rsidRPr="00061D98">
          <w:rPr>
            <w:rFonts w:ascii="Times New Roman" w:hAnsi="Times New Roman"/>
            <w:noProof/>
            <w:webHidden/>
            <w:sz w:val="24"/>
            <w:szCs w:val="24"/>
          </w:rPr>
          <w:fldChar w:fldCharType="end"/>
        </w:r>
      </w:hyperlink>
    </w:p>
    <w:p w:rsidR="00346CC2" w:rsidRDefault="00346CC2" w:rsidP="00B21084">
      <w:pPr>
        <w:pStyle w:val="ListParagraph"/>
        <w:spacing w:after="120"/>
        <w:contextualSpacing w:val="0"/>
        <w:jc w:val="both"/>
        <w:sectPr w:rsidR="00346CC2" w:rsidSect="00B21084">
          <w:pgSz w:w="11906" w:h="16838"/>
          <w:pgMar w:top="1418" w:right="1418" w:bottom="1418" w:left="1418" w:header="709" w:footer="709" w:gutter="0"/>
          <w:cols w:space="708"/>
          <w:docGrid w:linePitch="360"/>
        </w:sectPr>
      </w:pPr>
      <w:r w:rsidRPr="00061D98">
        <w:rPr>
          <w:rFonts w:ascii="Times New Roman" w:hAnsi="Times New Roman"/>
          <w:sz w:val="24"/>
          <w:szCs w:val="24"/>
        </w:rPr>
        <w:fldChar w:fldCharType="end"/>
      </w:r>
    </w:p>
    <w:p w:rsidR="00346CC2" w:rsidRDefault="00346CC2" w:rsidP="00B21084">
      <w:pPr>
        <w:spacing w:line="360" w:lineRule="auto"/>
      </w:pPr>
    </w:p>
    <w:sectPr w:rsidR="00346CC2" w:rsidSect="00B2108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C2" w:rsidRDefault="00346CC2" w:rsidP="0060304E">
      <w:pPr>
        <w:spacing w:after="0" w:line="240" w:lineRule="auto"/>
      </w:pPr>
      <w:r>
        <w:separator/>
      </w:r>
    </w:p>
  </w:endnote>
  <w:endnote w:type="continuationSeparator" w:id="0">
    <w:p w:rsidR="00346CC2" w:rsidRDefault="00346CC2" w:rsidP="00603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C2" w:rsidRPr="00994205" w:rsidRDefault="00346CC2">
    <w:pPr>
      <w:pStyle w:val="Footer"/>
      <w:jc w:val="center"/>
      <w:rPr>
        <w:rFonts w:ascii="Times New Roman" w:hAnsi="Times New Roman"/>
        <w:sz w:val="24"/>
        <w:szCs w:val="24"/>
      </w:rPr>
    </w:pPr>
    <w:r w:rsidRPr="00994205">
      <w:rPr>
        <w:rFonts w:ascii="Times New Roman" w:hAnsi="Times New Roman"/>
        <w:sz w:val="24"/>
        <w:szCs w:val="24"/>
      </w:rPr>
      <w:fldChar w:fldCharType="begin"/>
    </w:r>
    <w:r w:rsidRPr="00994205">
      <w:rPr>
        <w:rFonts w:ascii="Times New Roman" w:hAnsi="Times New Roman"/>
        <w:sz w:val="24"/>
        <w:szCs w:val="24"/>
      </w:rPr>
      <w:instrText xml:space="preserve"> PAGE   \* MERGEFORMAT </w:instrText>
    </w:r>
    <w:r w:rsidRPr="00994205">
      <w:rPr>
        <w:rFonts w:ascii="Times New Roman" w:hAnsi="Times New Roman"/>
        <w:sz w:val="24"/>
        <w:szCs w:val="24"/>
      </w:rPr>
      <w:fldChar w:fldCharType="separate"/>
    </w:r>
    <w:r>
      <w:rPr>
        <w:rFonts w:ascii="Times New Roman" w:hAnsi="Times New Roman"/>
        <w:noProof/>
        <w:sz w:val="24"/>
        <w:szCs w:val="24"/>
      </w:rPr>
      <w:t>2</w:t>
    </w:r>
    <w:r w:rsidRPr="00994205">
      <w:rPr>
        <w:rFonts w:ascii="Times New Roman" w:hAnsi="Times New Roman"/>
        <w:sz w:val="24"/>
        <w:szCs w:val="24"/>
      </w:rPr>
      <w:fldChar w:fldCharType="end"/>
    </w:r>
  </w:p>
  <w:p w:rsidR="00346CC2" w:rsidRDefault="00346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C2" w:rsidRDefault="00346CC2" w:rsidP="0060304E">
      <w:pPr>
        <w:spacing w:after="0" w:line="240" w:lineRule="auto"/>
      </w:pPr>
      <w:r>
        <w:separator/>
      </w:r>
    </w:p>
  </w:footnote>
  <w:footnote w:type="continuationSeparator" w:id="0">
    <w:p w:rsidR="00346CC2" w:rsidRDefault="00346CC2" w:rsidP="00603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3E"/>
    <w:multiLevelType w:val="hybridMultilevel"/>
    <w:tmpl w:val="AD229E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6332BE"/>
    <w:multiLevelType w:val="hybridMultilevel"/>
    <w:tmpl w:val="E644866C"/>
    <w:lvl w:ilvl="0" w:tplc="0290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8053DE"/>
    <w:multiLevelType w:val="hybridMultilevel"/>
    <w:tmpl w:val="434C4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F171E42"/>
    <w:multiLevelType w:val="hybridMultilevel"/>
    <w:tmpl w:val="153AAB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0233E08"/>
    <w:multiLevelType w:val="hybridMultilevel"/>
    <w:tmpl w:val="58F62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3055456"/>
    <w:multiLevelType w:val="multilevel"/>
    <w:tmpl w:val="58D2E69A"/>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D435B26"/>
    <w:multiLevelType w:val="hybridMultilevel"/>
    <w:tmpl w:val="01B872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EA83BE1"/>
    <w:multiLevelType w:val="hybridMultilevel"/>
    <w:tmpl w:val="E6F26A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FD97AA1"/>
    <w:multiLevelType w:val="hybridMultilevel"/>
    <w:tmpl w:val="3A1E2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C53319E"/>
    <w:multiLevelType w:val="hybridMultilevel"/>
    <w:tmpl w:val="526A4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DCC2B79"/>
    <w:multiLevelType w:val="multilevel"/>
    <w:tmpl w:val="FD9AA372"/>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38EA3382"/>
    <w:multiLevelType w:val="hybridMultilevel"/>
    <w:tmpl w:val="86E21A76"/>
    <w:lvl w:ilvl="0" w:tplc="0290D1CE">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3B394BA9"/>
    <w:multiLevelType w:val="hybridMultilevel"/>
    <w:tmpl w:val="A18C1A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EE16FF2"/>
    <w:multiLevelType w:val="hybridMultilevel"/>
    <w:tmpl w:val="7F4AA4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38D5B8F"/>
    <w:multiLevelType w:val="multilevel"/>
    <w:tmpl w:val="92C4DEB2"/>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670E606A"/>
    <w:multiLevelType w:val="multilevel"/>
    <w:tmpl w:val="B0122FE4"/>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6C7C2A8F"/>
    <w:multiLevelType w:val="hybridMultilevel"/>
    <w:tmpl w:val="6A36F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729F0F43"/>
    <w:multiLevelType w:val="multilevel"/>
    <w:tmpl w:val="41C44BCC"/>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731E1E59"/>
    <w:multiLevelType w:val="multilevel"/>
    <w:tmpl w:val="F60A9F00"/>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7520268E"/>
    <w:multiLevelType w:val="hybridMultilevel"/>
    <w:tmpl w:val="8732F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762B1D35"/>
    <w:multiLevelType w:val="multilevel"/>
    <w:tmpl w:val="7ADCE81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78C735A5"/>
    <w:multiLevelType w:val="hybridMultilevel"/>
    <w:tmpl w:val="6140727C"/>
    <w:lvl w:ilvl="0" w:tplc="0290D1C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7D1319BC"/>
    <w:multiLevelType w:val="hybridMultilevel"/>
    <w:tmpl w:val="DB9C9F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3"/>
  </w:num>
  <w:num w:numId="5">
    <w:abstractNumId w:val="0"/>
  </w:num>
  <w:num w:numId="6">
    <w:abstractNumId w:val="3"/>
  </w:num>
  <w:num w:numId="7">
    <w:abstractNumId w:val="8"/>
  </w:num>
  <w:num w:numId="8">
    <w:abstractNumId w:val="7"/>
  </w:num>
  <w:num w:numId="9">
    <w:abstractNumId w:val="19"/>
  </w:num>
  <w:num w:numId="10">
    <w:abstractNumId w:val="16"/>
  </w:num>
  <w:num w:numId="11">
    <w:abstractNumId w:val="9"/>
  </w:num>
  <w:num w:numId="12">
    <w:abstractNumId w:val="12"/>
  </w:num>
  <w:num w:numId="13">
    <w:abstractNumId w:val="6"/>
  </w:num>
  <w:num w:numId="14">
    <w:abstractNumId w:val="22"/>
  </w:num>
  <w:num w:numId="15">
    <w:abstractNumId w:val="4"/>
  </w:num>
  <w:num w:numId="16">
    <w:abstractNumId w:val="20"/>
  </w:num>
  <w:num w:numId="17">
    <w:abstractNumId w:val="18"/>
  </w:num>
  <w:num w:numId="18">
    <w:abstractNumId w:val="10"/>
  </w:num>
  <w:num w:numId="19">
    <w:abstractNumId w:val="14"/>
  </w:num>
  <w:num w:numId="20">
    <w:abstractNumId w:val="15"/>
  </w:num>
  <w:num w:numId="21">
    <w:abstractNumId w:val="5"/>
    <w:lvlOverride w:ilvl="0">
      <w:lvl w:ilvl="0">
        <w:numFmt w:val="bullet"/>
        <w:lvlText w:val=""/>
        <w:lvlJc w:val="left"/>
        <w:rPr>
          <w:rFonts w:ascii="Symbol" w:hAnsi="Symbol"/>
        </w:rPr>
      </w:lvl>
    </w:lvlOverride>
  </w:num>
  <w:num w:numId="22">
    <w:abstractNumId w:val="5"/>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3D9"/>
    <w:rsid w:val="00017126"/>
    <w:rsid w:val="00022704"/>
    <w:rsid w:val="000234DD"/>
    <w:rsid w:val="000312A9"/>
    <w:rsid w:val="000347F5"/>
    <w:rsid w:val="00061D98"/>
    <w:rsid w:val="00073797"/>
    <w:rsid w:val="000A7DD9"/>
    <w:rsid w:val="0012156F"/>
    <w:rsid w:val="00121994"/>
    <w:rsid w:val="0012381F"/>
    <w:rsid w:val="0015392A"/>
    <w:rsid w:val="00160BE4"/>
    <w:rsid w:val="00172F67"/>
    <w:rsid w:val="001B5EB0"/>
    <w:rsid w:val="001B6A96"/>
    <w:rsid w:val="002007EB"/>
    <w:rsid w:val="0023538E"/>
    <w:rsid w:val="0029268C"/>
    <w:rsid w:val="002B659F"/>
    <w:rsid w:val="002C2D7A"/>
    <w:rsid w:val="002C4B24"/>
    <w:rsid w:val="002F414A"/>
    <w:rsid w:val="0031403B"/>
    <w:rsid w:val="0031492F"/>
    <w:rsid w:val="0032174C"/>
    <w:rsid w:val="0032463A"/>
    <w:rsid w:val="00337D7B"/>
    <w:rsid w:val="00341A07"/>
    <w:rsid w:val="0034471F"/>
    <w:rsid w:val="00346CC2"/>
    <w:rsid w:val="003E0FB1"/>
    <w:rsid w:val="003E2B40"/>
    <w:rsid w:val="003F4458"/>
    <w:rsid w:val="00422435"/>
    <w:rsid w:val="00425636"/>
    <w:rsid w:val="004350D9"/>
    <w:rsid w:val="004562DE"/>
    <w:rsid w:val="00470678"/>
    <w:rsid w:val="00482E37"/>
    <w:rsid w:val="004904C1"/>
    <w:rsid w:val="00495767"/>
    <w:rsid w:val="004F58E0"/>
    <w:rsid w:val="00500B52"/>
    <w:rsid w:val="00542686"/>
    <w:rsid w:val="00545B1E"/>
    <w:rsid w:val="005C32CB"/>
    <w:rsid w:val="0060304E"/>
    <w:rsid w:val="00611203"/>
    <w:rsid w:val="006174A3"/>
    <w:rsid w:val="00624A43"/>
    <w:rsid w:val="00636694"/>
    <w:rsid w:val="006A367B"/>
    <w:rsid w:val="006D7D72"/>
    <w:rsid w:val="007410B8"/>
    <w:rsid w:val="00744B59"/>
    <w:rsid w:val="00790B76"/>
    <w:rsid w:val="008242F2"/>
    <w:rsid w:val="008303DA"/>
    <w:rsid w:val="00831DC0"/>
    <w:rsid w:val="00890D05"/>
    <w:rsid w:val="008A23ED"/>
    <w:rsid w:val="008A2A06"/>
    <w:rsid w:val="008B0305"/>
    <w:rsid w:val="008B7F95"/>
    <w:rsid w:val="008C7795"/>
    <w:rsid w:val="008D2D54"/>
    <w:rsid w:val="008D7BE1"/>
    <w:rsid w:val="008E49BA"/>
    <w:rsid w:val="00901A23"/>
    <w:rsid w:val="00914154"/>
    <w:rsid w:val="0094424A"/>
    <w:rsid w:val="009712B0"/>
    <w:rsid w:val="00994205"/>
    <w:rsid w:val="009976D4"/>
    <w:rsid w:val="009C5895"/>
    <w:rsid w:val="009D1F4E"/>
    <w:rsid w:val="00A07F01"/>
    <w:rsid w:val="00A24932"/>
    <w:rsid w:val="00A60CF9"/>
    <w:rsid w:val="00A754F4"/>
    <w:rsid w:val="00AB66A4"/>
    <w:rsid w:val="00AC6CEF"/>
    <w:rsid w:val="00AE71DB"/>
    <w:rsid w:val="00AE73D1"/>
    <w:rsid w:val="00AE7A93"/>
    <w:rsid w:val="00B01AAD"/>
    <w:rsid w:val="00B17F3D"/>
    <w:rsid w:val="00B21084"/>
    <w:rsid w:val="00B3651A"/>
    <w:rsid w:val="00B733D9"/>
    <w:rsid w:val="00BB28B0"/>
    <w:rsid w:val="00BD6ABB"/>
    <w:rsid w:val="00BE5A02"/>
    <w:rsid w:val="00BF4D4B"/>
    <w:rsid w:val="00C25D3A"/>
    <w:rsid w:val="00C34202"/>
    <w:rsid w:val="00C34F4D"/>
    <w:rsid w:val="00C56E0E"/>
    <w:rsid w:val="00C64E61"/>
    <w:rsid w:val="00C871AE"/>
    <w:rsid w:val="00CA3118"/>
    <w:rsid w:val="00CC3D92"/>
    <w:rsid w:val="00D03A17"/>
    <w:rsid w:val="00D12909"/>
    <w:rsid w:val="00D8579E"/>
    <w:rsid w:val="00D90BC9"/>
    <w:rsid w:val="00DB1800"/>
    <w:rsid w:val="00DD1B34"/>
    <w:rsid w:val="00E15520"/>
    <w:rsid w:val="00E300C7"/>
    <w:rsid w:val="00E474B0"/>
    <w:rsid w:val="00E81E04"/>
    <w:rsid w:val="00E96206"/>
    <w:rsid w:val="00EB2334"/>
    <w:rsid w:val="00EB4233"/>
    <w:rsid w:val="00ED60F1"/>
    <w:rsid w:val="00F101BD"/>
    <w:rsid w:val="00F238D9"/>
    <w:rsid w:val="00F639CD"/>
    <w:rsid w:val="00F81FD7"/>
    <w:rsid w:val="00F84431"/>
    <w:rsid w:val="00FA2408"/>
    <w:rsid w:val="00FA6814"/>
    <w:rsid w:val="00FB673E"/>
    <w:rsid w:val="00FD0104"/>
    <w:rsid w:val="00FD18A3"/>
    <w:rsid w:val="00FD5CB0"/>
    <w:rsid w:val="00FF5D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33D9"/>
    <w:pPr>
      <w:spacing w:after="200" w:line="276" w:lineRule="auto"/>
    </w:pPr>
    <w:rPr>
      <w:lang w:eastAsia="en-US"/>
    </w:rPr>
  </w:style>
  <w:style w:type="paragraph" w:styleId="Heading1">
    <w:name w:val="heading 1"/>
    <w:basedOn w:val="Normal"/>
    <w:next w:val="Normal"/>
    <w:link w:val="Heading1Char"/>
    <w:uiPriority w:val="99"/>
    <w:qFormat/>
    <w:rsid w:val="00B733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733D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3D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733D9"/>
    <w:rPr>
      <w:rFonts w:ascii="Cambria" w:hAnsi="Cambria" w:cs="Times New Roman"/>
      <w:b/>
      <w:bCs/>
      <w:color w:val="4F81BD"/>
      <w:sz w:val="26"/>
      <w:szCs w:val="26"/>
    </w:rPr>
  </w:style>
  <w:style w:type="paragraph" w:styleId="TOCHeading">
    <w:name w:val="TOC Heading"/>
    <w:basedOn w:val="Heading1"/>
    <w:next w:val="Normal"/>
    <w:uiPriority w:val="99"/>
    <w:qFormat/>
    <w:rsid w:val="00B733D9"/>
    <w:pPr>
      <w:outlineLvl w:val="9"/>
    </w:pPr>
  </w:style>
  <w:style w:type="paragraph" w:styleId="BalloonText">
    <w:name w:val="Balloon Text"/>
    <w:basedOn w:val="Normal"/>
    <w:link w:val="BalloonTextChar"/>
    <w:uiPriority w:val="99"/>
    <w:semiHidden/>
    <w:rsid w:val="00B7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3D9"/>
    <w:rPr>
      <w:rFonts w:ascii="Tahoma" w:hAnsi="Tahoma" w:cs="Tahoma"/>
      <w:sz w:val="16"/>
      <w:szCs w:val="16"/>
    </w:rPr>
  </w:style>
  <w:style w:type="paragraph" w:styleId="ListParagraph">
    <w:name w:val="List Paragraph"/>
    <w:basedOn w:val="Normal"/>
    <w:uiPriority w:val="99"/>
    <w:qFormat/>
    <w:rsid w:val="00B733D9"/>
    <w:pPr>
      <w:ind w:left="720"/>
      <w:contextualSpacing/>
    </w:pPr>
  </w:style>
  <w:style w:type="character" w:customStyle="1" w:styleId="grame">
    <w:name w:val="grame"/>
    <w:basedOn w:val="DefaultParagraphFont"/>
    <w:uiPriority w:val="99"/>
    <w:rsid w:val="00B733D9"/>
    <w:rPr>
      <w:rFonts w:cs="Times New Roman"/>
    </w:rPr>
  </w:style>
  <w:style w:type="paragraph" w:styleId="Caption">
    <w:name w:val="caption"/>
    <w:basedOn w:val="Normal"/>
    <w:next w:val="Normal"/>
    <w:uiPriority w:val="99"/>
    <w:qFormat/>
    <w:rsid w:val="00B733D9"/>
    <w:pPr>
      <w:spacing w:line="240" w:lineRule="auto"/>
    </w:pPr>
    <w:rPr>
      <w:b/>
      <w:bCs/>
      <w:color w:val="4F81BD"/>
      <w:sz w:val="18"/>
      <w:szCs w:val="18"/>
    </w:rPr>
  </w:style>
  <w:style w:type="table" w:styleId="TableGrid">
    <w:name w:val="Table Grid"/>
    <w:basedOn w:val="TableNormal"/>
    <w:uiPriority w:val="99"/>
    <w:rsid w:val="00B733D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733D9"/>
    <w:rPr>
      <w:rFonts w:cs="Times New Roman"/>
      <w:color w:val="0000FF"/>
      <w:u w:val="single"/>
    </w:rPr>
  </w:style>
  <w:style w:type="paragraph" w:styleId="TableofFigures">
    <w:name w:val="table of figures"/>
    <w:basedOn w:val="Normal"/>
    <w:next w:val="Normal"/>
    <w:uiPriority w:val="99"/>
    <w:rsid w:val="00B733D9"/>
    <w:pPr>
      <w:spacing w:after="0"/>
    </w:pPr>
  </w:style>
  <w:style w:type="paragraph" w:styleId="TOC2">
    <w:name w:val="toc 2"/>
    <w:basedOn w:val="Normal"/>
    <w:next w:val="Normal"/>
    <w:autoRedefine/>
    <w:uiPriority w:val="99"/>
    <w:rsid w:val="00B733D9"/>
    <w:pPr>
      <w:spacing w:after="100"/>
      <w:ind w:left="220"/>
    </w:pPr>
  </w:style>
  <w:style w:type="paragraph" w:customStyle="1" w:styleId="Standard">
    <w:name w:val="Standard"/>
    <w:uiPriority w:val="99"/>
    <w:rsid w:val="00B733D9"/>
    <w:pPr>
      <w:suppressAutoHyphens/>
      <w:autoSpaceDN w:val="0"/>
      <w:spacing w:after="200" w:line="276" w:lineRule="auto"/>
      <w:textAlignment w:val="baseline"/>
    </w:pPr>
    <w:rPr>
      <w:rFonts w:eastAsia="SimSun" w:cs="Tahoma"/>
      <w:kern w:val="3"/>
      <w:lang w:eastAsia="en-US"/>
    </w:rPr>
  </w:style>
  <w:style w:type="paragraph" w:customStyle="1" w:styleId="Heading21">
    <w:name w:val="Heading 21"/>
    <w:basedOn w:val="Standard"/>
    <w:next w:val="Normal"/>
    <w:uiPriority w:val="99"/>
    <w:rsid w:val="00B733D9"/>
    <w:pPr>
      <w:keepNext/>
      <w:keepLines/>
      <w:spacing w:before="200" w:after="0"/>
      <w:outlineLvl w:val="1"/>
    </w:pPr>
    <w:rPr>
      <w:rFonts w:ascii="Cambria" w:hAnsi="Cambria"/>
      <w:b/>
      <w:bCs/>
      <w:color w:val="4F81BD"/>
      <w:sz w:val="26"/>
      <w:szCs w:val="26"/>
    </w:rPr>
  </w:style>
  <w:style w:type="paragraph" w:customStyle="1" w:styleId="Heading31">
    <w:name w:val="Heading 31"/>
    <w:basedOn w:val="Standard"/>
    <w:next w:val="Normal"/>
    <w:uiPriority w:val="99"/>
    <w:rsid w:val="00B733D9"/>
    <w:pPr>
      <w:keepNext/>
      <w:keepLines/>
      <w:spacing w:before="200" w:after="0"/>
      <w:outlineLvl w:val="2"/>
    </w:pPr>
    <w:rPr>
      <w:rFonts w:ascii="Cambria" w:hAnsi="Cambria"/>
      <w:b/>
      <w:bCs/>
      <w:color w:val="4F81BD"/>
    </w:rPr>
  </w:style>
  <w:style w:type="character" w:styleId="Emphasis">
    <w:name w:val="Emphasis"/>
    <w:basedOn w:val="DefaultParagraphFont"/>
    <w:uiPriority w:val="99"/>
    <w:qFormat/>
    <w:rsid w:val="00B733D9"/>
    <w:rPr>
      <w:rFonts w:cs="Times New Roman"/>
      <w:i/>
    </w:rPr>
  </w:style>
  <w:style w:type="paragraph" w:customStyle="1" w:styleId="Textbody">
    <w:name w:val="Text body"/>
    <w:basedOn w:val="Standard"/>
    <w:uiPriority w:val="99"/>
    <w:rsid w:val="00B733D9"/>
    <w:pPr>
      <w:spacing w:after="120"/>
    </w:pPr>
  </w:style>
  <w:style w:type="paragraph" w:styleId="TOC3">
    <w:name w:val="toc 3"/>
    <w:basedOn w:val="Normal"/>
    <w:next w:val="Normal"/>
    <w:autoRedefine/>
    <w:uiPriority w:val="99"/>
    <w:rsid w:val="00B733D9"/>
    <w:pPr>
      <w:spacing w:after="100"/>
      <w:ind w:left="440"/>
    </w:pPr>
  </w:style>
  <w:style w:type="paragraph" w:styleId="Header">
    <w:name w:val="header"/>
    <w:basedOn w:val="Normal"/>
    <w:link w:val="HeaderChar"/>
    <w:uiPriority w:val="99"/>
    <w:semiHidden/>
    <w:rsid w:val="0060304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0304E"/>
    <w:rPr>
      <w:rFonts w:cs="Times New Roman"/>
    </w:rPr>
  </w:style>
  <w:style w:type="paragraph" w:styleId="Footer">
    <w:name w:val="footer"/>
    <w:basedOn w:val="Normal"/>
    <w:link w:val="FooterChar"/>
    <w:uiPriority w:val="99"/>
    <w:rsid w:val="0060304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0304E"/>
    <w:rPr>
      <w:rFonts w:cs="Times New Roman"/>
    </w:rPr>
  </w:style>
  <w:style w:type="character" w:customStyle="1" w:styleId="h2">
    <w:name w:val="h2"/>
    <w:basedOn w:val="DefaultParagraphFont"/>
    <w:uiPriority w:val="99"/>
    <w:rsid w:val="00337D7B"/>
    <w:rPr>
      <w:rFonts w:cs="Times New Roman"/>
    </w:rPr>
  </w:style>
  <w:style w:type="character" w:customStyle="1" w:styleId="h1">
    <w:name w:val="h1"/>
    <w:basedOn w:val="DefaultParagraphFont"/>
    <w:uiPriority w:val="99"/>
    <w:rsid w:val="00337D7B"/>
    <w:rPr>
      <w:rFonts w:cs="Times New Roman"/>
    </w:rPr>
  </w:style>
  <w:style w:type="character" w:styleId="CommentReference">
    <w:name w:val="annotation reference"/>
    <w:basedOn w:val="DefaultParagraphFont"/>
    <w:uiPriority w:val="99"/>
    <w:semiHidden/>
    <w:rsid w:val="00C34202"/>
    <w:rPr>
      <w:rFonts w:cs="Times New Roman"/>
      <w:sz w:val="16"/>
      <w:szCs w:val="16"/>
    </w:rPr>
  </w:style>
  <w:style w:type="paragraph" w:styleId="CommentText">
    <w:name w:val="annotation text"/>
    <w:basedOn w:val="Normal"/>
    <w:link w:val="CommentTextChar"/>
    <w:uiPriority w:val="99"/>
    <w:semiHidden/>
    <w:rsid w:val="00C342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4202"/>
    <w:rPr>
      <w:rFonts w:cs="Times New Roman"/>
      <w:sz w:val="20"/>
      <w:szCs w:val="20"/>
    </w:rPr>
  </w:style>
  <w:style w:type="paragraph" w:styleId="CommentSubject">
    <w:name w:val="annotation subject"/>
    <w:basedOn w:val="CommentText"/>
    <w:next w:val="CommentText"/>
    <w:link w:val="CommentSubjectChar"/>
    <w:uiPriority w:val="99"/>
    <w:semiHidden/>
    <w:rsid w:val="00C34202"/>
    <w:rPr>
      <w:b/>
      <w:bCs/>
    </w:rPr>
  </w:style>
  <w:style w:type="character" w:customStyle="1" w:styleId="CommentSubjectChar">
    <w:name w:val="Comment Subject Char"/>
    <w:basedOn w:val="CommentTextChar"/>
    <w:link w:val="CommentSubject"/>
    <w:uiPriority w:val="99"/>
    <w:semiHidden/>
    <w:locked/>
    <w:rsid w:val="00C34202"/>
    <w:rPr>
      <w:b/>
      <w:bCs/>
    </w:rPr>
  </w:style>
  <w:style w:type="numbering" w:customStyle="1" w:styleId="WWNum6">
    <w:name w:val="WWNum6"/>
    <w:rsid w:val="008D32FB"/>
    <w:pPr>
      <w:numPr>
        <w:numId w:val="22"/>
      </w:numPr>
    </w:pPr>
  </w:style>
  <w:style w:type="numbering" w:customStyle="1" w:styleId="WWNum25">
    <w:name w:val="WWNum25"/>
    <w:rsid w:val="008D32FB"/>
    <w:pPr>
      <w:numPr>
        <w:numId w:val="18"/>
      </w:numPr>
    </w:pPr>
  </w:style>
  <w:style w:type="numbering" w:customStyle="1" w:styleId="WWNum26">
    <w:name w:val="WWNum26"/>
    <w:rsid w:val="008D32FB"/>
    <w:pPr>
      <w:numPr>
        <w:numId w:val="19"/>
      </w:numPr>
    </w:pPr>
  </w:style>
  <w:style w:type="numbering" w:customStyle="1" w:styleId="WWNum3">
    <w:name w:val="WWNum3"/>
    <w:rsid w:val="008D32FB"/>
    <w:pPr>
      <w:numPr>
        <w:numId w:val="17"/>
      </w:numPr>
    </w:pPr>
  </w:style>
  <w:style w:type="numbering" w:customStyle="1" w:styleId="WWNum1">
    <w:name w:val="WWNum1"/>
    <w:rsid w:val="008D32F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25</Pages>
  <Words>5849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Przeciwdziałania Przemocy w Rodzinie oraz Ochrony Ofiar Przemocy w Rodzinie w Powiecie Wschowskim na lata 2017-2020</dc:title>
  <dc:subject/>
  <dc:creator>User</dc:creator>
  <cp:keywords/>
  <dc:description/>
  <cp:lastModifiedBy>PCPR2</cp:lastModifiedBy>
  <cp:revision>5</cp:revision>
  <cp:lastPrinted>2016-12-12T12:55:00Z</cp:lastPrinted>
  <dcterms:created xsi:type="dcterms:W3CDTF">2016-12-07T08:50:00Z</dcterms:created>
  <dcterms:modified xsi:type="dcterms:W3CDTF">2016-12-12T12:57:00Z</dcterms:modified>
</cp:coreProperties>
</file>