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A02" w:rsidRDefault="00BE5A02" w:rsidP="00C871AE">
      <w:pPr>
        <w:spacing w:before="480"/>
        <w:jc w:val="center"/>
        <w:rPr>
          <w:rFonts w:ascii="Cambria" w:hAnsi="Cambria"/>
          <w:b/>
          <w:sz w:val="28"/>
          <w:szCs w:val="28"/>
        </w:rPr>
      </w:pPr>
      <w:bookmarkStart w:id="0" w:name="_Toc463595380"/>
      <w:r w:rsidRPr="00073797">
        <w:rPr>
          <w:rFonts w:ascii="Cambria" w:hAnsi="Cambria"/>
          <w:b/>
          <w:sz w:val="28"/>
          <w:szCs w:val="28"/>
        </w:rPr>
        <w:t>Program Przeciwdziałania Przemocy w Rodzinie oraz Ochrony Ofiar</w:t>
      </w:r>
      <w:r>
        <w:rPr>
          <w:rFonts w:ascii="Cambria" w:hAnsi="Cambria"/>
          <w:b/>
          <w:sz w:val="28"/>
          <w:szCs w:val="28"/>
        </w:rPr>
        <w:t xml:space="preserve"> Przemocy w Rodzinie </w:t>
      </w:r>
      <w:r w:rsidRPr="00073797">
        <w:rPr>
          <w:rFonts w:ascii="Cambria" w:hAnsi="Cambria"/>
          <w:b/>
          <w:sz w:val="28"/>
          <w:szCs w:val="28"/>
        </w:rPr>
        <w:t>w Powiecie Wschowskim</w:t>
      </w:r>
      <w:r>
        <w:rPr>
          <w:rFonts w:ascii="Cambria" w:hAnsi="Cambria"/>
          <w:b/>
          <w:sz w:val="28"/>
          <w:szCs w:val="28"/>
        </w:rPr>
        <w:t xml:space="preserve"> </w:t>
      </w:r>
      <w:r w:rsidRPr="00073797">
        <w:rPr>
          <w:rFonts w:ascii="Cambria" w:hAnsi="Cambria"/>
          <w:b/>
          <w:sz w:val="28"/>
          <w:szCs w:val="28"/>
        </w:rPr>
        <w:t>na lata</w:t>
      </w:r>
      <w:bookmarkEnd w:id="0"/>
      <w:r>
        <w:rPr>
          <w:rFonts w:ascii="Cambria" w:hAnsi="Cambria"/>
          <w:b/>
          <w:sz w:val="28"/>
          <w:szCs w:val="28"/>
        </w:rPr>
        <w:t xml:space="preserve"> 2017-2020</w:t>
      </w:r>
    </w:p>
    <w:p w:rsidR="00BE5A02" w:rsidRDefault="00BE5A02" w:rsidP="00B733D9">
      <w:pPr>
        <w:rPr>
          <w:rFonts w:ascii="Cambria" w:hAnsi="Cambria"/>
          <w:b/>
          <w:sz w:val="28"/>
          <w:szCs w:val="28"/>
        </w:rPr>
      </w:pPr>
      <w:r>
        <w:rPr>
          <w:rFonts w:ascii="Cambria" w:hAnsi="Cambria"/>
          <w:b/>
          <w:sz w:val="28"/>
          <w:szCs w:val="28"/>
        </w:rPr>
        <w:br w:type="page"/>
      </w:r>
    </w:p>
    <w:p w:rsidR="00BE5A02" w:rsidRDefault="00BE5A02" w:rsidP="00B733D9">
      <w:pPr>
        <w:pStyle w:val="TOCHeading"/>
        <w:spacing w:after="480"/>
      </w:pPr>
      <w:r>
        <w:t>Spis treści</w:t>
      </w:r>
    </w:p>
    <w:p w:rsidR="00BE5A02" w:rsidRPr="009C5895" w:rsidRDefault="00BE5A02" w:rsidP="00B733D9">
      <w:pPr>
        <w:pStyle w:val="TOC2"/>
        <w:tabs>
          <w:tab w:val="right" w:leader="dot" w:pos="9062"/>
        </w:tabs>
        <w:rPr>
          <w:rFonts w:ascii="Times New Roman" w:hAnsi="Times New Roman"/>
          <w:noProof/>
          <w:sz w:val="24"/>
          <w:szCs w:val="24"/>
          <w:lang w:eastAsia="pl-PL"/>
        </w:rPr>
      </w:pPr>
      <w:r>
        <w:fldChar w:fldCharType="begin"/>
      </w:r>
      <w:r>
        <w:instrText xml:space="preserve"> TOC \o "1-3" \h \z \u </w:instrText>
      </w:r>
      <w:r>
        <w:fldChar w:fldCharType="separate"/>
      </w:r>
      <w:hyperlink w:anchor="_Toc468449559" w:history="1">
        <w:r w:rsidRPr="009C5895">
          <w:rPr>
            <w:rStyle w:val="Hyperlink"/>
            <w:rFonts w:ascii="Times New Roman" w:hAnsi="Times New Roman"/>
            <w:noProof/>
            <w:sz w:val="24"/>
            <w:szCs w:val="24"/>
          </w:rPr>
          <w:t>Wstęp</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_Toc468449559 \h </w:instrText>
        </w:r>
        <w:r w:rsidRPr="00AB66A4">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3</w:t>
        </w:r>
        <w:r w:rsidRPr="009C5895">
          <w:rPr>
            <w:rFonts w:ascii="Times New Roman" w:hAnsi="Times New Roman"/>
            <w:noProof/>
            <w:webHidden/>
            <w:sz w:val="24"/>
            <w:szCs w:val="24"/>
          </w:rPr>
          <w:fldChar w:fldCharType="end"/>
        </w:r>
      </w:hyperlink>
    </w:p>
    <w:p w:rsidR="00BE5A02" w:rsidRPr="009C5895" w:rsidRDefault="00BE5A02" w:rsidP="00B733D9">
      <w:pPr>
        <w:pStyle w:val="TOC2"/>
        <w:tabs>
          <w:tab w:val="right" w:leader="dot" w:pos="9062"/>
        </w:tabs>
        <w:rPr>
          <w:rFonts w:ascii="Times New Roman" w:hAnsi="Times New Roman"/>
          <w:noProof/>
          <w:sz w:val="24"/>
          <w:szCs w:val="24"/>
          <w:lang w:eastAsia="pl-PL"/>
        </w:rPr>
      </w:pPr>
      <w:hyperlink w:anchor="_Toc468449560" w:history="1">
        <w:r w:rsidRPr="009C5895">
          <w:rPr>
            <w:rStyle w:val="Hyperlink"/>
            <w:rFonts w:ascii="Times New Roman" w:hAnsi="Times New Roman"/>
            <w:noProof/>
            <w:sz w:val="24"/>
            <w:szCs w:val="24"/>
          </w:rPr>
          <w:t>Podstawy prawne</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_Toc468449560 \h </w:instrText>
        </w:r>
        <w:r w:rsidRPr="00AB66A4">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3</w:t>
        </w:r>
        <w:r w:rsidRPr="009C5895">
          <w:rPr>
            <w:rFonts w:ascii="Times New Roman" w:hAnsi="Times New Roman"/>
            <w:noProof/>
            <w:webHidden/>
            <w:sz w:val="24"/>
            <w:szCs w:val="24"/>
          </w:rPr>
          <w:fldChar w:fldCharType="end"/>
        </w:r>
      </w:hyperlink>
    </w:p>
    <w:p w:rsidR="00BE5A02" w:rsidRPr="009C5895" w:rsidRDefault="00BE5A02" w:rsidP="00B733D9">
      <w:pPr>
        <w:pStyle w:val="TOC2"/>
        <w:tabs>
          <w:tab w:val="right" w:leader="dot" w:pos="9062"/>
        </w:tabs>
        <w:rPr>
          <w:rFonts w:ascii="Times New Roman" w:hAnsi="Times New Roman"/>
          <w:noProof/>
          <w:sz w:val="24"/>
          <w:szCs w:val="24"/>
          <w:lang w:eastAsia="pl-PL"/>
        </w:rPr>
      </w:pPr>
      <w:hyperlink w:anchor="_Toc468449561" w:history="1">
        <w:r w:rsidRPr="009C5895">
          <w:rPr>
            <w:rStyle w:val="Hyperlink"/>
            <w:rFonts w:ascii="Times New Roman" w:hAnsi="Times New Roman"/>
            <w:noProof/>
            <w:sz w:val="24"/>
            <w:szCs w:val="24"/>
          </w:rPr>
          <w:t>Zagadnienia teoretyczne – definiowanie przemocy, jej rodzaje  oraz charakterystyka</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_Toc468449561 \h </w:instrText>
        </w:r>
        <w:r w:rsidRPr="00AB66A4">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5</w:t>
        </w:r>
        <w:r w:rsidRPr="009C5895">
          <w:rPr>
            <w:rFonts w:ascii="Times New Roman" w:hAnsi="Times New Roman"/>
            <w:noProof/>
            <w:webHidden/>
            <w:sz w:val="24"/>
            <w:szCs w:val="24"/>
          </w:rPr>
          <w:fldChar w:fldCharType="end"/>
        </w:r>
      </w:hyperlink>
    </w:p>
    <w:p w:rsidR="00BE5A02" w:rsidRPr="009C5895" w:rsidRDefault="00BE5A02" w:rsidP="00B733D9">
      <w:pPr>
        <w:pStyle w:val="TOC3"/>
        <w:tabs>
          <w:tab w:val="right" w:leader="dot" w:pos="9062"/>
        </w:tabs>
        <w:rPr>
          <w:rFonts w:ascii="Times New Roman" w:hAnsi="Times New Roman"/>
          <w:noProof/>
          <w:sz w:val="24"/>
          <w:szCs w:val="24"/>
        </w:rPr>
      </w:pPr>
      <w:hyperlink w:anchor="_Toc468449562" w:history="1">
        <w:r w:rsidRPr="009C5895">
          <w:rPr>
            <w:rStyle w:val="Hyperlink"/>
            <w:rFonts w:ascii="Times New Roman" w:hAnsi="Times New Roman"/>
            <w:noProof/>
            <w:sz w:val="24"/>
            <w:szCs w:val="24"/>
          </w:rPr>
          <w:t>Definicja przemocy oraz jej rodzaje</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_Toc468449562 \h </w:instrText>
        </w:r>
        <w:r w:rsidRPr="00AB66A4">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5</w:t>
        </w:r>
        <w:r w:rsidRPr="009C5895">
          <w:rPr>
            <w:rFonts w:ascii="Times New Roman" w:hAnsi="Times New Roman"/>
            <w:noProof/>
            <w:webHidden/>
            <w:sz w:val="24"/>
            <w:szCs w:val="24"/>
          </w:rPr>
          <w:fldChar w:fldCharType="end"/>
        </w:r>
      </w:hyperlink>
    </w:p>
    <w:p w:rsidR="00BE5A02" w:rsidRPr="009C5895" w:rsidRDefault="00BE5A02" w:rsidP="00B733D9">
      <w:pPr>
        <w:pStyle w:val="TOC3"/>
        <w:tabs>
          <w:tab w:val="right" w:leader="dot" w:pos="9062"/>
        </w:tabs>
        <w:rPr>
          <w:rFonts w:ascii="Times New Roman" w:hAnsi="Times New Roman"/>
          <w:noProof/>
          <w:sz w:val="24"/>
          <w:szCs w:val="24"/>
        </w:rPr>
      </w:pPr>
      <w:hyperlink w:anchor="_Toc468449563" w:history="1">
        <w:r w:rsidRPr="009C5895">
          <w:rPr>
            <w:rStyle w:val="Hyperlink"/>
            <w:rFonts w:ascii="Times New Roman" w:hAnsi="Times New Roman"/>
            <w:noProof/>
            <w:sz w:val="24"/>
            <w:szCs w:val="24"/>
          </w:rPr>
          <w:t>Cechy charakterystyczne</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_Toc468449563 \h </w:instrText>
        </w:r>
        <w:r w:rsidRPr="00AB66A4">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6</w:t>
        </w:r>
        <w:r w:rsidRPr="009C5895">
          <w:rPr>
            <w:rFonts w:ascii="Times New Roman" w:hAnsi="Times New Roman"/>
            <w:noProof/>
            <w:webHidden/>
            <w:sz w:val="24"/>
            <w:szCs w:val="24"/>
          </w:rPr>
          <w:fldChar w:fldCharType="end"/>
        </w:r>
      </w:hyperlink>
    </w:p>
    <w:p w:rsidR="00BE5A02" w:rsidRPr="009C5895" w:rsidRDefault="00BE5A02" w:rsidP="00B733D9">
      <w:pPr>
        <w:pStyle w:val="TOC3"/>
        <w:tabs>
          <w:tab w:val="right" w:leader="dot" w:pos="9062"/>
        </w:tabs>
        <w:rPr>
          <w:rFonts w:ascii="Times New Roman" w:hAnsi="Times New Roman"/>
          <w:noProof/>
          <w:sz w:val="24"/>
          <w:szCs w:val="24"/>
        </w:rPr>
      </w:pPr>
      <w:hyperlink w:anchor="_Toc468449564" w:history="1">
        <w:r w:rsidRPr="009C5895">
          <w:rPr>
            <w:rStyle w:val="Hyperlink"/>
            <w:rFonts w:ascii="Times New Roman" w:hAnsi="Times New Roman"/>
            <w:noProof/>
            <w:sz w:val="24"/>
            <w:szCs w:val="24"/>
          </w:rPr>
          <w:t>Konsekwencje przemocy</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_Toc468449564 \h </w:instrText>
        </w:r>
        <w:r w:rsidRPr="00AB66A4">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6</w:t>
        </w:r>
        <w:r w:rsidRPr="009C5895">
          <w:rPr>
            <w:rFonts w:ascii="Times New Roman" w:hAnsi="Times New Roman"/>
            <w:noProof/>
            <w:webHidden/>
            <w:sz w:val="24"/>
            <w:szCs w:val="24"/>
          </w:rPr>
          <w:fldChar w:fldCharType="end"/>
        </w:r>
      </w:hyperlink>
    </w:p>
    <w:p w:rsidR="00BE5A02" w:rsidRPr="009C5895" w:rsidRDefault="00BE5A02" w:rsidP="00B733D9">
      <w:pPr>
        <w:pStyle w:val="TOC3"/>
        <w:tabs>
          <w:tab w:val="right" w:leader="dot" w:pos="9062"/>
        </w:tabs>
        <w:rPr>
          <w:rFonts w:ascii="Times New Roman" w:hAnsi="Times New Roman"/>
          <w:noProof/>
          <w:sz w:val="24"/>
          <w:szCs w:val="24"/>
        </w:rPr>
      </w:pPr>
      <w:hyperlink w:anchor="_Toc468449565" w:history="1">
        <w:r w:rsidRPr="009C5895">
          <w:rPr>
            <w:rStyle w:val="Hyperlink"/>
            <w:rFonts w:ascii="Times New Roman" w:hAnsi="Times New Roman"/>
            <w:noProof/>
            <w:sz w:val="24"/>
            <w:szCs w:val="24"/>
          </w:rPr>
          <w:t>Cykl przemocy</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_Toc468449565 \h </w:instrText>
        </w:r>
        <w:r w:rsidRPr="00AB66A4">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7</w:t>
        </w:r>
        <w:r w:rsidRPr="009C5895">
          <w:rPr>
            <w:rFonts w:ascii="Times New Roman" w:hAnsi="Times New Roman"/>
            <w:noProof/>
            <w:webHidden/>
            <w:sz w:val="24"/>
            <w:szCs w:val="24"/>
          </w:rPr>
          <w:fldChar w:fldCharType="end"/>
        </w:r>
      </w:hyperlink>
    </w:p>
    <w:p w:rsidR="00BE5A02" w:rsidRPr="009C5895" w:rsidRDefault="00BE5A02" w:rsidP="00B733D9">
      <w:pPr>
        <w:pStyle w:val="TOC2"/>
        <w:tabs>
          <w:tab w:val="right" w:leader="dot" w:pos="9062"/>
        </w:tabs>
        <w:rPr>
          <w:rFonts w:ascii="Times New Roman" w:hAnsi="Times New Roman"/>
          <w:noProof/>
          <w:sz w:val="24"/>
          <w:szCs w:val="24"/>
          <w:lang w:eastAsia="pl-PL"/>
        </w:rPr>
      </w:pPr>
      <w:hyperlink w:anchor="_Toc468449566" w:history="1">
        <w:r w:rsidRPr="009C5895">
          <w:rPr>
            <w:rStyle w:val="Hyperlink"/>
            <w:rFonts w:ascii="Times New Roman" w:hAnsi="Times New Roman"/>
            <w:noProof/>
            <w:sz w:val="24"/>
            <w:szCs w:val="24"/>
          </w:rPr>
          <w:t>Zjawisko przemocy w rodzinie na terenie Powiatu Wschowskiego</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_Toc468449566 \h </w:instrText>
        </w:r>
        <w:r w:rsidRPr="00AB66A4">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9</w:t>
        </w:r>
        <w:r w:rsidRPr="009C5895">
          <w:rPr>
            <w:rFonts w:ascii="Times New Roman" w:hAnsi="Times New Roman"/>
            <w:noProof/>
            <w:webHidden/>
            <w:sz w:val="24"/>
            <w:szCs w:val="24"/>
          </w:rPr>
          <w:fldChar w:fldCharType="end"/>
        </w:r>
      </w:hyperlink>
    </w:p>
    <w:p w:rsidR="00BE5A02" w:rsidRPr="009C5895" w:rsidRDefault="00BE5A02" w:rsidP="00B733D9">
      <w:pPr>
        <w:pStyle w:val="TOC2"/>
        <w:tabs>
          <w:tab w:val="right" w:leader="dot" w:pos="9062"/>
        </w:tabs>
        <w:rPr>
          <w:rFonts w:ascii="Times New Roman" w:hAnsi="Times New Roman"/>
          <w:noProof/>
          <w:sz w:val="24"/>
          <w:szCs w:val="24"/>
          <w:lang w:eastAsia="pl-PL"/>
        </w:rPr>
      </w:pPr>
      <w:hyperlink w:anchor="_Toc468449567" w:history="1">
        <w:r>
          <w:rPr>
            <w:rStyle w:val="Hyperlink"/>
            <w:rFonts w:ascii="Times New Roman" w:hAnsi="Times New Roman"/>
            <w:noProof/>
            <w:sz w:val="24"/>
            <w:szCs w:val="24"/>
          </w:rPr>
          <w:t>Oddziaływania</w:t>
        </w:r>
        <w:r w:rsidRPr="009C5895">
          <w:rPr>
            <w:rStyle w:val="Hyperlink"/>
            <w:rFonts w:ascii="Times New Roman" w:hAnsi="Times New Roman"/>
            <w:noProof/>
            <w:sz w:val="24"/>
            <w:szCs w:val="24"/>
          </w:rPr>
          <w:t xml:space="preserve"> korekcyjno-edukacyjne</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_Toc468449567 \h </w:instrText>
        </w:r>
        <w:r w:rsidRPr="00AB66A4">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13</w:t>
        </w:r>
        <w:r w:rsidRPr="009C5895">
          <w:rPr>
            <w:rFonts w:ascii="Times New Roman" w:hAnsi="Times New Roman"/>
            <w:noProof/>
            <w:webHidden/>
            <w:sz w:val="24"/>
            <w:szCs w:val="24"/>
          </w:rPr>
          <w:fldChar w:fldCharType="end"/>
        </w:r>
      </w:hyperlink>
    </w:p>
    <w:p w:rsidR="00BE5A02" w:rsidRPr="009C5895" w:rsidRDefault="00BE5A02" w:rsidP="00B733D9">
      <w:pPr>
        <w:pStyle w:val="TOC2"/>
        <w:tabs>
          <w:tab w:val="right" w:leader="dot" w:pos="9062"/>
        </w:tabs>
        <w:rPr>
          <w:rFonts w:ascii="Times New Roman" w:hAnsi="Times New Roman"/>
          <w:noProof/>
          <w:sz w:val="24"/>
          <w:szCs w:val="24"/>
          <w:lang w:eastAsia="pl-PL"/>
        </w:rPr>
      </w:pPr>
      <w:hyperlink w:anchor="_Toc468449568" w:history="1">
        <w:r w:rsidRPr="009C5895">
          <w:rPr>
            <w:rStyle w:val="Hyperlink"/>
            <w:rFonts w:ascii="Times New Roman" w:hAnsi="Times New Roman"/>
            <w:noProof/>
            <w:sz w:val="24"/>
            <w:szCs w:val="24"/>
          </w:rPr>
          <w:t>Punkt Specjalistycznego Poradnictwa i Interwencji Kryzysowej</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_Toc468449568 \h </w:instrText>
        </w:r>
        <w:r w:rsidRPr="00AB66A4">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15</w:t>
        </w:r>
        <w:r w:rsidRPr="009C5895">
          <w:rPr>
            <w:rFonts w:ascii="Times New Roman" w:hAnsi="Times New Roman"/>
            <w:noProof/>
            <w:webHidden/>
            <w:sz w:val="24"/>
            <w:szCs w:val="24"/>
          </w:rPr>
          <w:fldChar w:fldCharType="end"/>
        </w:r>
      </w:hyperlink>
    </w:p>
    <w:p w:rsidR="00BE5A02" w:rsidRPr="009C5895" w:rsidRDefault="00BE5A02" w:rsidP="00B733D9">
      <w:pPr>
        <w:pStyle w:val="TOC2"/>
        <w:tabs>
          <w:tab w:val="right" w:leader="dot" w:pos="9062"/>
        </w:tabs>
        <w:rPr>
          <w:rFonts w:ascii="Times New Roman" w:hAnsi="Times New Roman"/>
          <w:noProof/>
          <w:sz w:val="24"/>
          <w:szCs w:val="24"/>
          <w:lang w:eastAsia="pl-PL"/>
        </w:rPr>
      </w:pPr>
      <w:hyperlink w:anchor="_Toc468449569" w:history="1">
        <w:r w:rsidRPr="009C5895">
          <w:rPr>
            <w:rStyle w:val="Hyperlink"/>
            <w:rFonts w:ascii="Times New Roman" w:hAnsi="Times New Roman"/>
            <w:noProof/>
            <w:sz w:val="24"/>
            <w:szCs w:val="24"/>
          </w:rPr>
          <w:t>Podsumowanie</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_Toc468449569 \h </w:instrText>
        </w:r>
        <w:r w:rsidRPr="00AB66A4">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15</w:t>
        </w:r>
        <w:r w:rsidRPr="009C5895">
          <w:rPr>
            <w:rFonts w:ascii="Times New Roman" w:hAnsi="Times New Roman"/>
            <w:noProof/>
            <w:webHidden/>
            <w:sz w:val="24"/>
            <w:szCs w:val="24"/>
          </w:rPr>
          <w:fldChar w:fldCharType="end"/>
        </w:r>
      </w:hyperlink>
    </w:p>
    <w:p w:rsidR="00BE5A02" w:rsidRPr="009C5895" w:rsidRDefault="00BE5A02" w:rsidP="00B733D9">
      <w:pPr>
        <w:pStyle w:val="TOC2"/>
        <w:tabs>
          <w:tab w:val="right" w:leader="dot" w:pos="9062"/>
        </w:tabs>
        <w:rPr>
          <w:rFonts w:ascii="Times New Roman" w:hAnsi="Times New Roman"/>
          <w:noProof/>
          <w:sz w:val="24"/>
          <w:szCs w:val="24"/>
          <w:lang w:eastAsia="pl-PL"/>
        </w:rPr>
      </w:pPr>
      <w:hyperlink w:anchor="_Toc468449570" w:history="1">
        <w:r w:rsidRPr="009C5895">
          <w:rPr>
            <w:rStyle w:val="Hyperlink"/>
            <w:rFonts w:ascii="Times New Roman" w:hAnsi="Times New Roman"/>
            <w:noProof/>
            <w:sz w:val="24"/>
            <w:szCs w:val="24"/>
          </w:rPr>
          <w:t>Cele Programu i adresaci</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_Toc468449570 \h </w:instrText>
        </w:r>
        <w:r w:rsidRPr="00AB66A4">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16</w:t>
        </w:r>
        <w:r w:rsidRPr="009C5895">
          <w:rPr>
            <w:rFonts w:ascii="Times New Roman" w:hAnsi="Times New Roman"/>
            <w:noProof/>
            <w:webHidden/>
            <w:sz w:val="24"/>
            <w:szCs w:val="24"/>
          </w:rPr>
          <w:fldChar w:fldCharType="end"/>
        </w:r>
      </w:hyperlink>
    </w:p>
    <w:p w:rsidR="00BE5A02" w:rsidRPr="009C5895" w:rsidRDefault="00BE5A02" w:rsidP="00B733D9">
      <w:pPr>
        <w:pStyle w:val="TOC2"/>
        <w:tabs>
          <w:tab w:val="right" w:leader="dot" w:pos="9062"/>
        </w:tabs>
        <w:rPr>
          <w:rFonts w:ascii="Times New Roman" w:hAnsi="Times New Roman"/>
          <w:noProof/>
          <w:sz w:val="24"/>
          <w:szCs w:val="24"/>
          <w:lang w:eastAsia="pl-PL"/>
        </w:rPr>
      </w:pPr>
      <w:hyperlink w:anchor="_Toc468449571" w:history="1">
        <w:r w:rsidRPr="009C5895">
          <w:rPr>
            <w:rStyle w:val="Hyperlink"/>
            <w:rFonts w:ascii="Times New Roman" w:hAnsi="Times New Roman"/>
            <w:noProof/>
            <w:sz w:val="24"/>
            <w:szCs w:val="24"/>
          </w:rPr>
          <w:t>Przewidywane efekty realizacji Programu</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_Toc468449571 \h </w:instrText>
        </w:r>
        <w:r w:rsidRPr="00AB66A4">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16</w:t>
        </w:r>
        <w:r w:rsidRPr="009C5895">
          <w:rPr>
            <w:rFonts w:ascii="Times New Roman" w:hAnsi="Times New Roman"/>
            <w:noProof/>
            <w:webHidden/>
            <w:sz w:val="24"/>
            <w:szCs w:val="24"/>
          </w:rPr>
          <w:fldChar w:fldCharType="end"/>
        </w:r>
      </w:hyperlink>
    </w:p>
    <w:p w:rsidR="00BE5A02" w:rsidRPr="009C5895" w:rsidRDefault="00BE5A02" w:rsidP="00B733D9">
      <w:pPr>
        <w:pStyle w:val="TOC2"/>
        <w:tabs>
          <w:tab w:val="right" w:leader="dot" w:pos="9062"/>
        </w:tabs>
        <w:rPr>
          <w:rFonts w:ascii="Times New Roman" w:hAnsi="Times New Roman"/>
          <w:noProof/>
          <w:sz w:val="24"/>
          <w:szCs w:val="24"/>
          <w:lang w:eastAsia="pl-PL"/>
        </w:rPr>
      </w:pPr>
      <w:hyperlink w:anchor="_Toc468449572" w:history="1">
        <w:r w:rsidRPr="009C5895">
          <w:rPr>
            <w:rStyle w:val="Hyperlink"/>
            <w:rFonts w:ascii="Times New Roman" w:hAnsi="Times New Roman"/>
            <w:noProof/>
            <w:sz w:val="24"/>
            <w:szCs w:val="24"/>
          </w:rPr>
          <w:t>Harmonogram działań</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_Toc468449572 \h </w:instrText>
        </w:r>
        <w:r w:rsidRPr="00AB66A4">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19</w:t>
        </w:r>
        <w:r w:rsidRPr="009C5895">
          <w:rPr>
            <w:rFonts w:ascii="Times New Roman" w:hAnsi="Times New Roman"/>
            <w:noProof/>
            <w:webHidden/>
            <w:sz w:val="24"/>
            <w:szCs w:val="24"/>
          </w:rPr>
          <w:fldChar w:fldCharType="end"/>
        </w:r>
      </w:hyperlink>
    </w:p>
    <w:p w:rsidR="00BE5A02" w:rsidRPr="009C5895" w:rsidRDefault="00BE5A02" w:rsidP="00B733D9">
      <w:pPr>
        <w:pStyle w:val="TOC2"/>
        <w:tabs>
          <w:tab w:val="right" w:leader="dot" w:pos="9062"/>
        </w:tabs>
        <w:spacing w:before="240"/>
        <w:ind w:left="221"/>
        <w:rPr>
          <w:rFonts w:ascii="Times New Roman" w:hAnsi="Times New Roman"/>
          <w:noProof/>
          <w:sz w:val="24"/>
          <w:szCs w:val="24"/>
          <w:lang w:eastAsia="pl-PL"/>
        </w:rPr>
      </w:pPr>
      <w:hyperlink w:anchor="_Toc468449573" w:history="1">
        <w:r w:rsidRPr="009C5895">
          <w:rPr>
            <w:rStyle w:val="Hyperlink"/>
            <w:rFonts w:ascii="Times New Roman" w:hAnsi="Times New Roman"/>
            <w:noProof/>
            <w:sz w:val="24"/>
            <w:szCs w:val="24"/>
          </w:rPr>
          <w:t>Spis ilustracji</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_Toc468449573 \h </w:instrText>
        </w:r>
        <w:r w:rsidRPr="00AB66A4">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24</w:t>
        </w:r>
        <w:r w:rsidRPr="009C5895">
          <w:rPr>
            <w:rFonts w:ascii="Times New Roman" w:hAnsi="Times New Roman"/>
            <w:noProof/>
            <w:webHidden/>
            <w:sz w:val="24"/>
            <w:szCs w:val="24"/>
          </w:rPr>
          <w:fldChar w:fldCharType="end"/>
        </w:r>
      </w:hyperlink>
    </w:p>
    <w:p w:rsidR="00BE5A02" w:rsidRDefault="00BE5A02" w:rsidP="00B733D9">
      <w:pPr>
        <w:pStyle w:val="TOC2"/>
        <w:tabs>
          <w:tab w:val="right" w:leader="dot" w:pos="9062"/>
        </w:tabs>
        <w:rPr>
          <w:noProof/>
          <w:lang w:eastAsia="pl-PL"/>
        </w:rPr>
      </w:pPr>
      <w:hyperlink w:anchor="_Toc468449574" w:history="1">
        <w:r w:rsidRPr="009C5895">
          <w:rPr>
            <w:rStyle w:val="Hyperlink"/>
            <w:rFonts w:ascii="Times New Roman" w:hAnsi="Times New Roman"/>
            <w:noProof/>
            <w:sz w:val="24"/>
            <w:szCs w:val="24"/>
          </w:rPr>
          <w:t>Spis tabel</w:t>
        </w:r>
        <w:r w:rsidRPr="009C5895">
          <w:rPr>
            <w:rFonts w:ascii="Times New Roman" w:hAnsi="Times New Roman"/>
            <w:noProof/>
            <w:webHidden/>
            <w:sz w:val="24"/>
            <w:szCs w:val="24"/>
          </w:rPr>
          <w:tab/>
        </w:r>
        <w:r w:rsidRPr="009C5895">
          <w:rPr>
            <w:rFonts w:ascii="Times New Roman" w:hAnsi="Times New Roman"/>
            <w:noProof/>
            <w:webHidden/>
            <w:sz w:val="24"/>
            <w:szCs w:val="24"/>
          </w:rPr>
          <w:fldChar w:fldCharType="begin"/>
        </w:r>
        <w:r w:rsidRPr="009C5895">
          <w:rPr>
            <w:rFonts w:ascii="Times New Roman" w:hAnsi="Times New Roman"/>
            <w:noProof/>
            <w:webHidden/>
            <w:sz w:val="24"/>
            <w:szCs w:val="24"/>
          </w:rPr>
          <w:instrText xml:space="preserve"> PAGEREF _Toc468449574 \h </w:instrText>
        </w:r>
        <w:r w:rsidRPr="00AB66A4">
          <w:rPr>
            <w:rFonts w:ascii="Times New Roman" w:hAnsi="Times New Roman"/>
            <w:noProof/>
            <w:sz w:val="24"/>
            <w:szCs w:val="24"/>
          </w:rPr>
        </w:r>
        <w:r w:rsidRPr="009C5895">
          <w:rPr>
            <w:rFonts w:ascii="Times New Roman" w:hAnsi="Times New Roman"/>
            <w:noProof/>
            <w:webHidden/>
            <w:sz w:val="24"/>
            <w:szCs w:val="24"/>
          </w:rPr>
          <w:fldChar w:fldCharType="separate"/>
        </w:r>
        <w:r>
          <w:rPr>
            <w:rFonts w:ascii="Times New Roman" w:hAnsi="Times New Roman"/>
            <w:noProof/>
            <w:webHidden/>
            <w:sz w:val="24"/>
            <w:szCs w:val="24"/>
          </w:rPr>
          <w:t>24</w:t>
        </w:r>
        <w:r w:rsidRPr="009C5895">
          <w:rPr>
            <w:rFonts w:ascii="Times New Roman" w:hAnsi="Times New Roman"/>
            <w:noProof/>
            <w:webHidden/>
            <w:sz w:val="24"/>
            <w:szCs w:val="24"/>
          </w:rPr>
          <w:fldChar w:fldCharType="end"/>
        </w:r>
      </w:hyperlink>
    </w:p>
    <w:p w:rsidR="00BE5A02" w:rsidRDefault="00BE5A02" w:rsidP="00B733D9">
      <w:r>
        <w:fldChar w:fldCharType="end"/>
      </w:r>
    </w:p>
    <w:p w:rsidR="00BE5A02" w:rsidRDefault="00BE5A02" w:rsidP="00B21084">
      <w:r>
        <w:rPr>
          <w:rFonts w:ascii="Cambria" w:hAnsi="Cambria"/>
          <w:b/>
          <w:sz w:val="28"/>
          <w:szCs w:val="28"/>
        </w:rPr>
        <w:br w:type="page"/>
      </w:r>
      <w:bookmarkStart w:id="1" w:name="_Toc465421205"/>
      <w:bookmarkStart w:id="2" w:name="__RefHeading__2274_448245557"/>
      <w:bookmarkStart w:id="3" w:name="_Toc468449559"/>
      <w:bookmarkStart w:id="4" w:name="_Toc468432489"/>
      <w:r>
        <w:t>Wstęp</w:t>
      </w:r>
      <w:bookmarkEnd w:id="1"/>
      <w:bookmarkEnd w:id="2"/>
      <w:bookmarkEnd w:id="3"/>
    </w:p>
    <w:p w:rsidR="00BE5A02" w:rsidRDefault="00BE5A02" w:rsidP="00B733D9">
      <w:pPr>
        <w:pStyle w:val="Standard"/>
        <w:ind w:firstLine="708"/>
        <w:jc w:val="both"/>
        <w:rPr>
          <w:rFonts w:ascii="Times New Roman" w:hAnsi="Times New Roman" w:cs="Times New Roman"/>
          <w:sz w:val="24"/>
          <w:szCs w:val="24"/>
        </w:rPr>
      </w:pPr>
      <w:r>
        <w:rPr>
          <w:rFonts w:ascii="Times New Roman" w:hAnsi="Times New Roman" w:cs="Times New Roman"/>
          <w:sz w:val="24"/>
          <w:szCs w:val="24"/>
        </w:rPr>
        <w:t>Przemoc domowa do niedawna uważana była za zjawisko marginalne charakterystyczne dla rodzin dotkniętych zjawiskami patologicznymi. Dane statystyczne, badania naukowe i doświadczenia osób zajmujących się tą problematyką pokazują, że przemoc coraz częściej pojawia się także w innych grupach społecznych, niezależnie od występujących warunków materialno-bytowych i wykształcenia. Przez lata w wielu społeczeństwach istniało także społeczne przyzwolenie na stosowanie przemocy wobec najbliższych, a to, co działo się w rodzinie traktowano jako sprawę prywatną, w którą nikt nie powinien się wtrącać. W związku z tym osoby, wobec których stosowana jest przemoc  niechętnie przyznają się do problemów rodzinnych. Tymczasem milczenie nie świadczy         o tym, że to zjawisko nie istnieje. Co więcej hermetyczność środowisk często skutkuje nasilaniem się problemu przemocy oraz generowaniem nowych trudności w życiu rodzinnym, społecznym, psychicznym i zdrowotnym. Dodatkowym problemem jest fakt, że w małych miastach pomoc instytucjonalną i organizacji pozarządowych często jest ograniczona.</w:t>
      </w:r>
    </w:p>
    <w:p w:rsidR="00BE5A02" w:rsidRDefault="00BE5A02" w:rsidP="00B733D9">
      <w:pPr>
        <w:pStyle w:val="Standard"/>
        <w:ind w:firstLine="708"/>
        <w:jc w:val="both"/>
        <w:rPr>
          <w:rFonts w:ascii="Times New Roman" w:hAnsi="Times New Roman" w:cs="Times New Roman"/>
          <w:sz w:val="24"/>
          <w:szCs w:val="24"/>
        </w:rPr>
      </w:pPr>
      <w:r>
        <w:rPr>
          <w:rFonts w:ascii="Times New Roman" w:hAnsi="Times New Roman" w:cs="Times New Roman"/>
          <w:sz w:val="24"/>
          <w:szCs w:val="24"/>
        </w:rPr>
        <w:t>Przegląd definicji pozwala uznać przemoc jako wszystkie nieprzypadkowe                    i wykorzystujące przewagę sił działania, które powodują szkody i naruszają prawa innych. Nie budzi wątpliwości fakt, że zadaniem państwa jest ochrona rodziny przed zagrożeniami płynącymi z zewnątrz i wewnątrz, w tym zwłaszcza przed przemocą ze strony osób najbliższych. W związku z powyższym konieczne jest podejmowanie skutecznych działań mających na celu przeciwdziałanie przemocy w rodzinie. Należy mieć na uwadze,                 że  zjawisko przemocy zagraża bezpośrednio zdrowiu i życiu ludzkiemu, jest też czynnikiem, który bezpośrednio lub pośrednio wpływa na zwiększenie odsetka osób wykluczonych społecznie lub żyjących w ubóstwie.</w:t>
      </w:r>
    </w:p>
    <w:p w:rsidR="00BE5A02" w:rsidRDefault="00BE5A02" w:rsidP="00B733D9">
      <w:pPr>
        <w:pStyle w:val="Standard"/>
        <w:spacing w:after="0"/>
        <w:ind w:firstLine="708"/>
        <w:jc w:val="both"/>
      </w:pPr>
      <w:r>
        <w:rPr>
          <w:rFonts w:ascii="Times New Roman" w:hAnsi="Times New Roman" w:cs="Times New Roman"/>
          <w:sz w:val="24"/>
          <w:szCs w:val="24"/>
        </w:rPr>
        <w:t xml:space="preserve">Niniejszy Program został stworzony mając na uwadze dobro rodziny, rozumianej jako instytucja, oraz poszczególnych jej członków. Jego zasadniczym celem jest czynne </w:t>
      </w:r>
      <w:r>
        <w:rPr>
          <w:rFonts w:ascii="Times New Roman" w:hAnsi="Times New Roman" w:cs="Times New Roman"/>
          <w:sz w:val="24"/>
          <w:szCs w:val="24"/>
        </w:rPr>
        <w:br/>
        <w:t>i skuteczne przeciwdziałanie przemocy w rodzinie oraz ochrona jej ofiar poprzez podejmowanie szerokich</w:t>
      </w:r>
      <w:r>
        <w:rPr>
          <w:rFonts w:ascii="Times New Roman" w:hAnsi="Times New Roman" w:cs="Times New Roman"/>
          <w:color w:val="FF3333"/>
          <w:sz w:val="24"/>
          <w:szCs w:val="24"/>
        </w:rPr>
        <w:t xml:space="preserve"> </w:t>
      </w:r>
      <w:r w:rsidRPr="00C871AE">
        <w:rPr>
          <w:rFonts w:ascii="Times New Roman" w:hAnsi="Times New Roman" w:cs="Times New Roman"/>
          <w:sz w:val="24"/>
          <w:szCs w:val="24"/>
        </w:rPr>
        <w:t>działań profilaktycznych oraz zmniejszanie i u</w:t>
      </w:r>
      <w:r>
        <w:rPr>
          <w:rFonts w:ascii="Times New Roman" w:hAnsi="Times New Roman" w:cs="Times New Roman"/>
          <w:sz w:val="24"/>
          <w:szCs w:val="24"/>
        </w:rPr>
        <w:t>suwanie negatywnych skutków przemocy.</w:t>
      </w:r>
    </w:p>
    <w:p w:rsidR="00BE5A02" w:rsidRDefault="00BE5A02" w:rsidP="00B733D9">
      <w:pPr>
        <w:pStyle w:val="Heading21"/>
        <w:spacing w:after="200"/>
      </w:pPr>
      <w:bookmarkStart w:id="5" w:name="_Toc465421206"/>
      <w:bookmarkStart w:id="6" w:name="__RefHeading__2276_448245557"/>
      <w:bookmarkStart w:id="7" w:name="_Toc468449560"/>
      <w:r>
        <w:t>Podstawy prawne</w:t>
      </w:r>
      <w:bookmarkEnd w:id="5"/>
      <w:bookmarkEnd w:id="6"/>
      <w:bookmarkEnd w:id="7"/>
    </w:p>
    <w:p w:rsidR="00BE5A02" w:rsidRDefault="00BE5A02" w:rsidP="00B733D9">
      <w:pPr>
        <w:pStyle w:val="Standard"/>
        <w:ind w:firstLine="708"/>
        <w:jc w:val="both"/>
        <w:rPr>
          <w:rFonts w:ascii="Times New Roman" w:hAnsi="Times New Roman" w:cs="Times New Roman"/>
          <w:sz w:val="24"/>
          <w:szCs w:val="24"/>
        </w:rPr>
      </w:pPr>
      <w:r>
        <w:rPr>
          <w:rFonts w:ascii="Times New Roman" w:hAnsi="Times New Roman" w:cs="Times New Roman"/>
          <w:sz w:val="24"/>
          <w:szCs w:val="24"/>
        </w:rPr>
        <w:t xml:space="preserve">Rodziny dotknięte przemocą pozostają w trudnej sytuacji społecznej, co jest podstawą </w:t>
      </w:r>
      <w:r>
        <w:rPr>
          <w:rFonts w:ascii="Times New Roman" w:hAnsi="Times New Roman" w:cs="Times New Roman"/>
          <w:sz w:val="24"/>
          <w:szCs w:val="24"/>
        </w:rPr>
        <w:br/>
        <w:t>do udzielenia im pomocy w ramach obowiązujących przepisów prawa zgodnie z metodami oraz narzędziami, które te przepisy określają.</w:t>
      </w:r>
    </w:p>
    <w:p w:rsidR="00BE5A02" w:rsidRDefault="00BE5A02" w:rsidP="00B733D9">
      <w:pPr>
        <w:pStyle w:val="Standard"/>
        <w:ind w:firstLine="357"/>
        <w:jc w:val="both"/>
        <w:rPr>
          <w:rFonts w:ascii="Times New Roman" w:hAnsi="Times New Roman" w:cs="Times New Roman"/>
          <w:sz w:val="24"/>
          <w:szCs w:val="24"/>
        </w:rPr>
      </w:pPr>
      <w:r>
        <w:rPr>
          <w:rFonts w:ascii="Times New Roman" w:hAnsi="Times New Roman" w:cs="Times New Roman"/>
          <w:sz w:val="24"/>
          <w:szCs w:val="24"/>
        </w:rPr>
        <w:t>Podstawowe akty prawne to:</w:t>
      </w:r>
    </w:p>
    <w:p w:rsidR="00BE5A02" w:rsidRDefault="00BE5A02" w:rsidP="00B733D9">
      <w:pPr>
        <w:pStyle w:val="ListParagraph"/>
        <w:numPr>
          <w:ilvl w:val="0"/>
          <w:numId w:val="17"/>
        </w:numPr>
        <w:suppressAutoHyphens/>
        <w:autoSpaceDN w:val="0"/>
        <w:spacing w:after="120" w:line="240" w:lineRule="auto"/>
        <w:ind w:left="714" w:hanging="357"/>
        <w:contextualSpacing w:val="0"/>
        <w:jc w:val="both"/>
        <w:textAlignment w:val="baseline"/>
      </w:pPr>
      <w:r>
        <w:rPr>
          <w:rFonts w:ascii="Times New Roman" w:hAnsi="Times New Roman"/>
          <w:bCs/>
          <w:sz w:val="24"/>
          <w:szCs w:val="24"/>
        </w:rPr>
        <w:t>Konstytucja Rzeczypospolitej Polskiej</w:t>
      </w:r>
      <w:r>
        <w:rPr>
          <w:rFonts w:ascii="Times New Roman" w:hAnsi="Times New Roman"/>
          <w:b/>
          <w:bCs/>
          <w:sz w:val="24"/>
          <w:szCs w:val="24"/>
        </w:rPr>
        <w:t xml:space="preserve"> </w:t>
      </w:r>
      <w:r>
        <w:rPr>
          <w:rFonts w:ascii="Times New Roman" w:hAnsi="Times New Roman"/>
          <w:sz w:val="24"/>
          <w:szCs w:val="24"/>
        </w:rPr>
        <w:t>z dnia 2 kwietnia 1997 roku (Dz. U. z 1997r. Nr 78 poz.483)</w:t>
      </w:r>
    </w:p>
    <w:p w:rsidR="00BE5A02" w:rsidRDefault="00BE5A02" w:rsidP="00B733D9">
      <w:pPr>
        <w:pStyle w:val="ListParagraph"/>
        <w:numPr>
          <w:ilvl w:val="0"/>
          <w:numId w:val="17"/>
        </w:numPr>
        <w:suppressAutoHyphens/>
        <w:autoSpaceDN w:val="0"/>
        <w:spacing w:after="120"/>
        <w:ind w:left="709" w:hanging="283"/>
        <w:contextualSpacing w:val="0"/>
        <w:jc w:val="both"/>
        <w:textAlignment w:val="baseline"/>
        <w:rPr>
          <w:rFonts w:ascii="Times New Roman" w:hAnsi="Times New Roman"/>
          <w:sz w:val="24"/>
          <w:szCs w:val="24"/>
        </w:rPr>
      </w:pPr>
      <w:r>
        <w:rPr>
          <w:rFonts w:ascii="Times New Roman" w:hAnsi="Times New Roman"/>
          <w:sz w:val="24"/>
          <w:szCs w:val="24"/>
        </w:rPr>
        <w:t>Ustawa z dnia 29 lipca 2005r. o przeciwdziałaniu przemocy w rodzinie (Dz. U.            z 2015r. poz. 1390)</w:t>
      </w:r>
    </w:p>
    <w:p w:rsidR="00BE5A02" w:rsidRDefault="00BE5A02" w:rsidP="00B733D9">
      <w:pPr>
        <w:pStyle w:val="ListParagraph"/>
        <w:numPr>
          <w:ilvl w:val="0"/>
          <w:numId w:val="17"/>
        </w:numPr>
        <w:suppressAutoHyphens/>
        <w:autoSpaceDN w:val="0"/>
        <w:spacing w:after="120"/>
        <w:ind w:hanging="294"/>
        <w:contextualSpacing w:val="0"/>
        <w:jc w:val="both"/>
        <w:textAlignment w:val="baseline"/>
        <w:rPr>
          <w:rFonts w:ascii="Times New Roman" w:hAnsi="Times New Roman"/>
          <w:sz w:val="24"/>
          <w:szCs w:val="24"/>
        </w:rPr>
      </w:pPr>
      <w:r>
        <w:rPr>
          <w:rFonts w:ascii="Times New Roman" w:hAnsi="Times New Roman"/>
          <w:sz w:val="24"/>
          <w:szCs w:val="24"/>
        </w:rPr>
        <w:t>Ustawa z dnia 12 marca 2004r. o pomocy społecznej (Dz. U. z 2016r. poz. 930)</w:t>
      </w:r>
    </w:p>
    <w:p w:rsidR="00BE5A02" w:rsidRDefault="00BE5A02" w:rsidP="00B733D9">
      <w:pPr>
        <w:pStyle w:val="ListParagraph"/>
        <w:numPr>
          <w:ilvl w:val="0"/>
          <w:numId w:val="17"/>
        </w:numPr>
        <w:suppressAutoHyphens/>
        <w:autoSpaceDN w:val="0"/>
        <w:spacing w:after="120"/>
        <w:ind w:hanging="294"/>
        <w:contextualSpacing w:val="0"/>
        <w:jc w:val="both"/>
        <w:textAlignment w:val="baseline"/>
      </w:pPr>
      <w:r>
        <w:rPr>
          <w:rFonts w:ascii="Times New Roman" w:hAnsi="Times New Roman"/>
          <w:bCs/>
          <w:sz w:val="24"/>
          <w:szCs w:val="24"/>
        </w:rPr>
        <w:t>Ustawa z dnia 26 pa</w:t>
      </w:r>
      <w:r>
        <w:rPr>
          <w:rFonts w:ascii="TimesNewRoman,Bold" w:eastAsia="TimesNewRoman,Bold" w:hAnsi="TimesNewRoman,Bold" w:cs="TimesNewRoman,Bold" w:hint="eastAsia"/>
          <w:bCs/>
          <w:sz w:val="24"/>
          <w:szCs w:val="24"/>
        </w:rPr>
        <w:t>ź</w:t>
      </w:r>
      <w:r>
        <w:rPr>
          <w:rFonts w:ascii="Times New Roman" w:hAnsi="Times New Roman"/>
          <w:bCs/>
          <w:sz w:val="24"/>
          <w:szCs w:val="24"/>
        </w:rPr>
        <w:t>dziernika 1982 roku o wychowaniu w trze</w:t>
      </w:r>
      <w:r>
        <w:rPr>
          <w:rFonts w:ascii="TimesNewRoman,Bold" w:eastAsia="TimesNewRoman,Bold" w:hAnsi="TimesNewRoman,Bold" w:cs="TimesNewRoman,Bold" w:hint="eastAsia"/>
          <w:bCs/>
          <w:sz w:val="24"/>
          <w:szCs w:val="24"/>
        </w:rPr>
        <w:t>ź</w:t>
      </w:r>
      <w:r>
        <w:rPr>
          <w:rFonts w:ascii="Times New Roman" w:hAnsi="Times New Roman"/>
          <w:bCs/>
          <w:sz w:val="24"/>
          <w:szCs w:val="24"/>
        </w:rPr>
        <w:t>wo</w:t>
      </w:r>
      <w:r>
        <w:rPr>
          <w:rFonts w:ascii="TimesNewRoman,Bold" w:eastAsia="TimesNewRoman,Bold" w:hAnsi="TimesNewRoman,Bold" w:cs="TimesNewRoman,Bold" w:hint="eastAsia"/>
          <w:bCs/>
          <w:sz w:val="24"/>
          <w:szCs w:val="24"/>
        </w:rPr>
        <w:t>ś</w:t>
      </w:r>
      <w:r>
        <w:rPr>
          <w:rFonts w:ascii="Times New Roman" w:hAnsi="Times New Roman"/>
          <w:bCs/>
          <w:sz w:val="24"/>
          <w:szCs w:val="24"/>
        </w:rPr>
        <w:t xml:space="preserve">ci </w:t>
      </w:r>
      <w:r>
        <w:rPr>
          <w:rFonts w:ascii="Times New Roman" w:hAnsi="Times New Roman"/>
          <w:bCs/>
          <w:sz w:val="24"/>
          <w:szCs w:val="24"/>
        </w:rPr>
        <w:br/>
        <w:t xml:space="preserve">i przeciwdziałaniu alkoholizmowi (Dz. U. </w:t>
      </w:r>
      <w:r>
        <w:rPr>
          <w:rFonts w:ascii="Times New Roman" w:hAnsi="Times New Roman"/>
          <w:sz w:val="24"/>
          <w:szCs w:val="24"/>
        </w:rPr>
        <w:t>z 2016r. poz. 487)</w:t>
      </w:r>
    </w:p>
    <w:p w:rsidR="00BE5A02" w:rsidRPr="00C871AE" w:rsidRDefault="00BE5A02" w:rsidP="00B733D9">
      <w:pPr>
        <w:pStyle w:val="ListParagraph"/>
        <w:numPr>
          <w:ilvl w:val="0"/>
          <w:numId w:val="17"/>
        </w:numPr>
        <w:suppressAutoHyphens/>
        <w:autoSpaceDN w:val="0"/>
        <w:spacing w:after="120"/>
        <w:ind w:hanging="294"/>
        <w:contextualSpacing w:val="0"/>
        <w:jc w:val="both"/>
        <w:textAlignment w:val="baseline"/>
        <w:rPr>
          <w:rFonts w:ascii="Times New Roman" w:hAnsi="Times New Roman"/>
          <w:bCs/>
          <w:sz w:val="24"/>
          <w:szCs w:val="24"/>
        </w:rPr>
      </w:pPr>
      <w:r w:rsidRPr="00C871AE">
        <w:rPr>
          <w:rFonts w:ascii="Times New Roman" w:hAnsi="Times New Roman"/>
          <w:bCs/>
          <w:sz w:val="24"/>
          <w:szCs w:val="24"/>
        </w:rPr>
        <w:t>Ustawa z dnia 15 lutego 1964r. Kodeks rodzinny i opiekuńczy (Dz. U. z 2015r. poz. 2082)</w:t>
      </w:r>
    </w:p>
    <w:p w:rsidR="00BE5A02" w:rsidRPr="00C871AE" w:rsidRDefault="00BE5A02" w:rsidP="00B733D9">
      <w:pPr>
        <w:pStyle w:val="ListParagraph"/>
        <w:numPr>
          <w:ilvl w:val="0"/>
          <w:numId w:val="17"/>
        </w:numPr>
        <w:suppressAutoHyphens/>
        <w:autoSpaceDN w:val="0"/>
        <w:spacing w:after="120"/>
        <w:ind w:hanging="294"/>
        <w:contextualSpacing w:val="0"/>
        <w:jc w:val="both"/>
        <w:textAlignment w:val="baseline"/>
        <w:rPr>
          <w:rFonts w:ascii="Times New Roman" w:hAnsi="Times New Roman"/>
          <w:sz w:val="24"/>
          <w:szCs w:val="24"/>
        </w:rPr>
      </w:pPr>
      <w:r w:rsidRPr="00C871AE">
        <w:rPr>
          <w:rFonts w:ascii="Times New Roman" w:hAnsi="Times New Roman"/>
          <w:sz w:val="24"/>
          <w:szCs w:val="24"/>
        </w:rPr>
        <w:t>Ustawa z dnia 6 czerwca 1997 r. Kodeks Karny (Dz. U. z 2016r. poz. 1137)</w:t>
      </w:r>
    </w:p>
    <w:p w:rsidR="00BE5A02" w:rsidRPr="00C871AE" w:rsidRDefault="00BE5A02" w:rsidP="00AC6CEF">
      <w:pPr>
        <w:pStyle w:val="ListParagraph"/>
        <w:numPr>
          <w:ilvl w:val="0"/>
          <w:numId w:val="17"/>
        </w:numPr>
        <w:suppressAutoHyphens/>
        <w:autoSpaceDN w:val="0"/>
        <w:spacing w:after="120"/>
        <w:ind w:hanging="294"/>
        <w:contextualSpacing w:val="0"/>
        <w:jc w:val="both"/>
        <w:textAlignment w:val="baseline"/>
        <w:rPr>
          <w:rStyle w:val="h1"/>
          <w:rFonts w:ascii="Times New Roman" w:hAnsi="Times New Roman"/>
          <w:sz w:val="24"/>
          <w:szCs w:val="24"/>
        </w:rPr>
      </w:pPr>
      <w:r w:rsidRPr="00C871AE">
        <w:rPr>
          <w:rFonts w:ascii="Times New Roman" w:hAnsi="Times New Roman"/>
          <w:sz w:val="24"/>
          <w:szCs w:val="24"/>
        </w:rPr>
        <w:t xml:space="preserve">Rozporządzenie </w:t>
      </w:r>
      <w:r w:rsidRPr="00C871AE">
        <w:rPr>
          <w:rStyle w:val="h2"/>
          <w:rFonts w:ascii="Times New Roman" w:hAnsi="Times New Roman"/>
          <w:sz w:val="24"/>
          <w:szCs w:val="24"/>
        </w:rPr>
        <w:t>Ministra Pracy i Polityki Społecznej z dnia 22 lutego 2011 r. w sprawie standardu podstawowych usług świadczonych przez specjalistyczne ośrodki wsparcia dla ofiar przemocy w rodzinie, kwalifikacji osób zatrudnionych w tych ośrodkach, szczegółowych kierunków prowadzenia oddziaływań korekcyjno-edukacyjnych wobec osób stosujących przemoc w rodzinie oraz kwalifikacji osób prowadzących oddziaływania korekcyjno-edukacyjne (</w:t>
      </w:r>
      <w:r w:rsidRPr="00C871AE">
        <w:rPr>
          <w:rStyle w:val="h1"/>
          <w:rFonts w:ascii="Times New Roman" w:hAnsi="Times New Roman"/>
          <w:sz w:val="24"/>
          <w:szCs w:val="24"/>
        </w:rPr>
        <w:t xml:space="preserve">Dz. U. z 2011 nr 50 poz. 259) </w:t>
      </w:r>
    </w:p>
    <w:p w:rsidR="00BE5A02" w:rsidRPr="00C871AE" w:rsidRDefault="00BE5A02" w:rsidP="00AC6CEF">
      <w:pPr>
        <w:pStyle w:val="ListParagraph"/>
        <w:numPr>
          <w:ilvl w:val="0"/>
          <w:numId w:val="17"/>
        </w:numPr>
        <w:suppressAutoHyphens/>
        <w:autoSpaceDN w:val="0"/>
        <w:spacing w:after="120"/>
        <w:ind w:hanging="294"/>
        <w:contextualSpacing w:val="0"/>
        <w:jc w:val="both"/>
        <w:textAlignment w:val="baseline"/>
        <w:rPr>
          <w:rFonts w:ascii="Times New Roman" w:hAnsi="Times New Roman"/>
          <w:sz w:val="24"/>
          <w:szCs w:val="24"/>
        </w:rPr>
      </w:pPr>
      <w:r w:rsidRPr="00C871AE">
        <w:rPr>
          <w:rStyle w:val="h2"/>
          <w:rFonts w:ascii="Times New Roman" w:hAnsi="Times New Roman"/>
          <w:sz w:val="24"/>
          <w:szCs w:val="24"/>
        </w:rPr>
        <w:t xml:space="preserve"> Rozporządzenie Rady Ministrów z dnia 13 września 2011 r. w sprawie procedury „Niebieskie Karty” oraz wzorów formularzy „Niebieska Karta” (</w:t>
      </w:r>
      <w:r w:rsidRPr="00C871AE">
        <w:rPr>
          <w:rStyle w:val="h1"/>
          <w:rFonts w:ascii="Times New Roman" w:hAnsi="Times New Roman"/>
          <w:sz w:val="24"/>
          <w:szCs w:val="24"/>
        </w:rPr>
        <w:t>Dz.</w:t>
      </w:r>
      <w:r>
        <w:rPr>
          <w:rStyle w:val="h1"/>
          <w:rFonts w:ascii="Times New Roman" w:hAnsi="Times New Roman"/>
          <w:sz w:val="24"/>
          <w:szCs w:val="24"/>
        </w:rPr>
        <w:t xml:space="preserve"> </w:t>
      </w:r>
      <w:r w:rsidRPr="00C871AE">
        <w:rPr>
          <w:rStyle w:val="h1"/>
          <w:rFonts w:ascii="Times New Roman" w:hAnsi="Times New Roman"/>
          <w:sz w:val="24"/>
          <w:szCs w:val="24"/>
        </w:rPr>
        <w:t>U. 2011 nr 209 poz. 1245)</w:t>
      </w:r>
    </w:p>
    <w:p w:rsidR="00BE5A02" w:rsidRDefault="00BE5A02" w:rsidP="00B733D9">
      <w:pPr>
        <w:pStyle w:val="ListParagraph"/>
        <w:numPr>
          <w:ilvl w:val="0"/>
          <w:numId w:val="17"/>
        </w:numPr>
        <w:suppressAutoHyphens/>
        <w:autoSpaceDN w:val="0"/>
        <w:spacing w:after="120"/>
        <w:ind w:hanging="294"/>
        <w:contextualSpacing w:val="0"/>
        <w:jc w:val="both"/>
        <w:textAlignment w:val="baseline"/>
        <w:rPr>
          <w:rFonts w:ascii="Times New Roman" w:hAnsi="Times New Roman"/>
          <w:sz w:val="24"/>
          <w:szCs w:val="24"/>
        </w:rPr>
      </w:pPr>
      <w:r w:rsidRPr="00C871AE">
        <w:rPr>
          <w:rFonts w:ascii="Times New Roman" w:hAnsi="Times New Roman"/>
          <w:sz w:val="24"/>
          <w:szCs w:val="24"/>
        </w:rPr>
        <w:t>Krajowy Program Przeciwdziałania Przemocy w Rodzinie na lata 2014-2020 przyjęty</w:t>
      </w:r>
      <w:r>
        <w:rPr>
          <w:rFonts w:ascii="Times New Roman" w:hAnsi="Times New Roman"/>
          <w:sz w:val="24"/>
          <w:szCs w:val="24"/>
        </w:rPr>
        <w:t xml:space="preserve"> Uchwałą Nr 76 rady Ministrów z dnia 29 kwietnia 2014 r. (M.P. z 2014r. poz. 445)</w:t>
      </w:r>
    </w:p>
    <w:p w:rsidR="00BE5A02" w:rsidRDefault="00BE5A02">
      <w:pPr>
        <w:rPr>
          <w:rFonts w:ascii="Cambria" w:eastAsia="SimSun" w:hAnsi="Cambria" w:cs="Tahoma"/>
          <w:b/>
          <w:bCs/>
          <w:color w:val="4F81BD"/>
          <w:kern w:val="3"/>
          <w:sz w:val="26"/>
          <w:szCs w:val="26"/>
        </w:rPr>
      </w:pPr>
      <w:bookmarkStart w:id="8" w:name="_Toc465421207"/>
      <w:bookmarkStart w:id="9" w:name="__RefHeading__2278_448245557"/>
      <w:bookmarkStart w:id="10" w:name="_Toc468449561"/>
      <w:r>
        <w:br w:type="page"/>
      </w:r>
    </w:p>
    <w:p w:rsidR="00BE5A02" w:rsidRDefault="00BE5A02" w:rsidP="00B733D9">
      <w:pPr>
        <w:pStyle w:val="Heading21"/>
        <w:spacing w:after="200"/>
        <w:jc w:val="both"/>
      </w:pPr>
      <w:r>
        <w:t xml:space="preserve">Zagadnienia teoretyczne – definiowanie przemocy, jej rodzaje </w:t>
      </w:r>
      <w:r>
        <w:br/>
        <w:t>oraz charakterystyka</w:t>
      </w:r>
      <w:bookmarkEnd w:id="8"/>
      <w:bookmarkEnd w:id="9"/>
      <w:bookmarkEnd w:id="10"/>
    </w:p>
    <w:p w:rsidR="00BE5A02" w:rsidRDefault="00BE5A02" w:rsidP="00B733D9">
      <w:pPr>
        <w:pStyle w:val="Heading31"/>
        <w:spacing w:after="200"/>
      </w:pPr>
      <w:bookmarkStart w:id="11" w:name="_Toc465421208"/>
      <w:bookmarkStart w:id="12" w:name="__RefHeading__2280_448245557"/>
      <w:bookmarkStart w:id="13" w:name="_Toc468449562"/>
      <w:r>
        <w:t>Definicja przemocy oraz jej rodzaje</w:t>
      </w:r>
      <w:bookmarkEnd w:id="11"/>
      <w:bookmarkEnd w:id="12"/>
      <w:bookmarkEnd w:id="13"/>
    </w:p>
    <w:p w:rsidR="00BE5A02" w:rsidRDefault="00BE5A02" w:rsidP="00B733D9">
      <w:pPr>
        <w:pStyle w:val="Standard"/>
        <w:ind w:firstLine="708"/>
        <w:jc w:val="both"/>
      </w:pPr>
      <w:r>
        <w:rPr>
          <w:rFonts w:ascii="Times New Roman" w:hAnsi="Times New Roman" w:cs="Times New Roman"/>
          <w:sz w:val="24"/>
          <w:szCs w:val="24"/>
        </w:rPr>
        <w:t xml:space="preserve">Podstawowa definicja przemocy w rodzinie w ramach profesjonalnej działalności zawodowej osób związanych ze zjawiskiem przemocy w rodzinie jest przedstawiona              w Ustawie z dnia 29 lipca 2005r. o przeciwdziałaniu przemocy w rodzinie.  </w:t>
      </w:r>
      <w:r w:rsidRPr="00337D7B">
        <w:rPr>
          <w:rFonts w:ascii="Times New Roman" w:hAnsi="Times New Roman" w:cs="Times New Roman"/>
          <w:sz w:val="24"/>
          <w:szCs w:val="24"/>
        </w:rPr>
        <w:t xml:space="preserve">Zgodnie z art. 2 przez przemoc </w:t>
      </w:r>
      <w:r>
        <w:rPr>
          <w:rFonts w:ascii="Times New Roman" w:hAnsi="Times New Roman" w:cs="Times New Roman"/>
          <w:sz w:val="24"/>
          <w:szCs w:val="24"/>
        </w:rPr>
        <w:t>w rodzinie rozumie się jednorazowe lub powtarzające się umyślne działanie lub zaniechanie naruszające prawa lub dobra osobiste członków rodziny,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rsidR="00BE5A02" w:rsidRDefault="00BE5A02" w:rsidP="00B733D9">
      <w:pPr>
        <w:pStyle w:val="Standard"/>
        <w:ind w:firstLine="708"/>
        <w:jc w:val="both"/>
        <w:rPr>
          <w:rFonts w:ascii="Times New Roman" w:hAnsi="Times New Roman" w:cs="Times New Roman"/>
          <w:sz w:val="24"/>
          <w:szCs w:val="24"/>
        </w:rPr>
      </w:pPr>
      <w:r>
        <w:rPr>
          <w:rFonts w:ascii="Times New Roman" w:hAnsi="Times New Roman" w:cs="Times New Roman"/>
          <w:sz w:val="24"/>
          <w:szCs w:val="24"/>
        </w:rPr>
        <w:t>Przemoc może przybierać różne formy, które często występują łącznie. W związku      z tym wyróżnia się:</w:t>
      </w:r>
    </w:p>
    <w:p w:rsidR="00BE5A02" w:rsidRDefault="00BE5A02" w:rsidP="00B733D9">
      <w:pPr>
        <w:pStyle w:val="ListParagraph"/>
        <w:numPr>
          <w:ilvl w:val="0"/>
          <w:numId w:val="18"/>
        </w:numPr>
        <w:suppressAutoHyphens/>
        <w:autoSpaceDN w:val="0"/>
        <w:spacing w:after="120"/>
        <w:ind w:left="709" w:hanging="283"/>
        <w:contextualSpacing w:val="0"/>
        <w:jc w:val="both"/>
        <w:textAlignment w:val="baseline"/>
      </w:pPr>
      <w:r>
        <w:rPr>
          <w:rFonts w:ascii="Times New Roman" w:hAnsi="Times New Roman"/>
          <w:i/>
          <w:sz w:val="24"/>
          <w:szCs w:val="24"/>
        </w:rPr>
        <w:t>przemoc fizyczną</w:t>
      </w:r>
      <w:r>
        <w:rPr>
          <w:rFonts w:ascii="Times New Roman" w:hAnsi="Times New Roman"/>
          <w:sz w:val="24"/>
          <w:szCs w:val="24"/>
        </w:rPr>
        <w:t>, która narusza sferę cielesną osoby doznającej przemocy,                co powoduje ból i niesie ryzyko uszkodzenia ciała oraz może skutkować hospitalizacją (przykładem może być popychanie, szczypanie, policzkowanie, bicie pięściami, kopanie, duszenie);</w:t>
      </w:r>
    </w:p>
    <w:p w:rsidR="00BE5A02" w:rsidRDefault="00BE5A02" w:rsidP="00B733D9">
      <w:pPr>
        <w:pStyle w:val="ListParagraph"/>
        <w:numPr>
          <w:ilvl w:val="0"/>
          <w:numId w:val="18"/>
        </w:numPr>
        <w:suppressAutoHyphens/>
        <w:autoSpaceDN w:val="0"/>
        <w:spacing w:after="120"/>
        <w:ind w:left="709" w:hanging="283"/>
        <w:contextualSpacing w:val="0"/>
        <w:jc w:val="both"/>
        <w:textAlignment w:val="baseline"/>
      </w:pPr>
      <w:r>
        <w:rPr>
          <w:rFonts w:ascii="Times New Roman" w:hAnsi="Times New Roman"/>
          <w:i/>
          <w:sz w:val="24"/>
          <w:szCs w:val="24"/>
        </w:rPr>
        <w:t>przemoc psychiczną (</w:t>
      </w:r>
      <w:r>
        <w:rPr>
          <w:rFonts w:ascii="Times New Roman" w:hAnsi="Times New Roman"/>
          <w:sz w:val="24"/>
          <w:szCs w:val="24"/>
        </w:rPr>
        <w:t>inaczej</w:t>
      </w:r>
      <w:r>
        <w:rPr>
          <w:rFonts w:ascii="Times New Roman" w:hAnsi="Times New Roman"/>
          <w:i/>
          <w:sz w:val="24"/>
          <w:szCs w:val="24"/>
        </w:rPr>
        <w:t xml:space="preserve"> emocjonalną)</w:t>
      </w:r>
      <w:r>
        <w:rPr>
          <w:rFonts w:ascii="Times New Roman" w:hAnsi="Times New Roman"/>
          <w:sz w:val="24"/>
          <w:szCs w:val="24"/>
        </w:rPr>
        <w:t>, która często zaczyna się niepostrzeżenie nawet dla ofiary. Początkowo może to być sporadyczne krytykowanie poglądów, wyglądu, ale celem jest poniżenie i zastraszenie, wyśmiewanie, szantaż oraz izolowanie, a więc ograniczenie kontaktów z rodziną i znajomymi tak, aby w jak największym zakresie uzależnić od siebie ofiarę, dodatkowo sprawcy podejmują działania służące zmianie przekonań, uczuć w taki sposób, by przejąć całkowitą kontrolę nad zachowaniem ofiary;</w:t>
      </w:r>
    </w:p>
    <w:p w:rsidR="00BE5A02" w:rsidRDefault="00BE5A02" w:rsidP="00B733D9">
      <w:pPr>
        <w:pStyle w:val="ListParagraph"/>
        <w:numPr>
          <w:ilvl w:val="0"/>
          <w:numId w:val="18"/>
        </w:numPr>
        <w:suppressAutoHyphens/>
        <w:autoSpaceDN w:val="0"/>
        <w:spacing w:after="120"/>
        <w:ind w:left="709" w:hanging="283"/>
        <w:contextualSpacing w:val="0"/>
        <w:jc w:val="both"/>
        <w:textAlignment w:val="baseline"/>
      </w:pPr>
      <w:r>
        <w:rPr>
          <w:rFonts w:ascii="Times New Roman" w:hAnsi="Times New Roman"/>
          <w:sz w:val="24"/>
          <w:szCs w:val="24"/>
        </w:rPr>
        <w:t>p</w:t>
      </w:r>
      <w:r>
        <w:rPr>
          <w:rFonts w:ascii="Times New Roman" w:hAnsi="Times New Roman"/>
          <w:i/>
          <w:sz w:val="24"/>
          <w:szCs w:val="24"/>
        </w:rPr>
        <w:t>rzemoc seksualną</w:t>
      </w:r>
      <w:r>
        <w:rPr>
          <w:rFonts w:ascii="Times New Roman" w:hAnsi="Times New Roman"/>
          <w:sz w:val="24"/>
          <w:szCs w:val="24"/>
        </w:rPr>
        <w:t>, czyli przedmiotowe traktowanie drugiej osoby w celu zaspokojenia własnych potrzeb seksualnych i zmuszanie ofiary do jakiejkolwiek aktywności seksualnej wbrew jej woli;</w:t>
      </w:r>
    </w:p>
    <w:p w:rsidR="00BE5A02" w:rsidRDefault="00BE5A02" w:rsidP="00B733D9">
      <w:pPr>
        <w:pStyle w:val="ListParagraph"/>
        <w:numPr>
          <w:ilvl w:val="0"/>
          <w:numId w:val="18"/>
        </w:numPr>
        <w:suppressAutoHyphens/>
        <w:autoSpaceDN w:val="0"/>
        <w:spacing w:after="120"/>
        <w:ind w:left="709" w:hanging="283"/>
        <w:contextualSpacing w:val="0"/>
        <w:jc w:val="both"/>
        <w:textAlignment w:val="baseline"/>
      </w:pPr>
      <w:r>
        <w:rPr>
          <w:rFonts w:ascii="Times New Roman" w:hAnsi="Times New Roman"/>
          <w:i/>
          <w:sz w:val="24"/>
          <w:szCs w:val="24"/>
        </w:rPr>
        <w:t>przemoc ekonomiczną (</w:t>
      </w:r>
      <w:r>
        <w:rPr>
          <w:rFonts w:ascii="Times New Roman" w:hAnsi="Times New Roman"/>
          <w:sz w:val="24"/>
          <w:szCs w:val="24"/>
        </w:rPr>
        <w:t>inaczej</w:t>
      </w:r>
      <w:r>
        <w:rPr>
          <w:rFonts w:ascii="Times New Roman" w:hAnsi="Times New Roman"/>
          <w:i/>
          <w:sz w:val="24"/>
          <w:szCs w:val="24"/>
        </w:rPr>
        <w:t xml:space="preserve"> materialną)</w:t>
      </w:r>
      <w:r>
        <w:rPr>
          <w:rFonts w:ascii="Times New Roman" w:hAnsi="Times New Roman"/>
          <w:sz w:val="24"/>
          <w:szCs w:val="24"/>
        </w:rPr>
        <w:t>, która przejawia się kontrolowaniem finansów, odbieraniem zarobionych pieniędzy lub uniemożliwieniem podjęcia zatrudnienia;</w:t>
      </w:r>
    </w:p>
    <w:p w:rsidR="00BE5A02" w:rsidRDefault="00BE5A02" w:rsidP="00B733D9">
      <w:pPr>
        <w:pStyle w:val="ListParagraph"/>
        <w:numPr>
          <w:ilvl w:val="0"/>
          <w:numId w:val="18"/>
        </w:numPr>
        <w:suppressAutoHyphens/>
        <w:autoSpaceDN w:val="0"/>
        <w:ind w:left="709" w:hanging="283"/>
        <w:contextualSpacing w:val="0"/>
        <w:jc w:val="both"/>
        <w:textAlignment w:val="baseline"/>
      </w:pPr>
      <w:r>
        <w:rPr>
          <w:rFonts w:ascii="Times New Roman" w:hAnsi="Times New Roman"/>
          <w:i/>
          <w:sz w:val="24"/>
          <w:szCs w:val="24"/>
        </w:rPr>
        <w:t>zaniedbanie</w:t>
      </w:r>
      <w:r>
        <w:rPr>
          <w:rFonts w:ascii="Times New Roman" w:hAnsi="Times New Roman"/>
          <w:sz w:val="24"/>
          <w:szCs w:val="24"/>
        </w:rPr>
        <w:t>, czyli niezaspokojenie podstawowych potrzeb emocjonalnych                    i fizycznych, pozostawienie osoby, względem której jest się zobowiązanym do opieki w sytuacjach zagrażających bezpośrednio jej życiu i zdrowiu poprzez brak zainteresowania rozwojem i higieną oraz niezaspokajanie potrzeb żywieniowych           i związanych z ubiorem, ofiarami są najczęściej dzieci i osoby starsze.</w:t>
      </w:r>
    </w:p>
    <w:p w:rsidR="00BE5A02" w:rsidRDefault="00BE5A02" w:rsidP="00B733D9">
      <w:pPr>
        <w:pStyle w:val="Standard"/>
        <w:ind w:firstLine="708"/>
        <w:jc w:val="both"/>
        <w:rPr>
          <w:rFonts w:ascii="Times New Roman" w:hAnsi="Times New Roman" w:cs="Times New Roman"/>
          <w:sz w:val="24"/>
          <w:szCs w:val="24"/>
        </w:rPr>
      </w:pPr>
      <w:r>
        <w:rPr>
          <w:rFonts w:ascii="Times New Roman" w:hAnsi="Times New Roman" w:cs="Times New Roman"/>
          <w:sz w:val="24"/>
          <w:szCs w:val="24"/>
        </w:rPr>
        <w:t>Zjawisko przemocy można także rozpatrywać w innych kategoriach związanych          z zachowaniem sprawcy. Możemy mówić o:</w:t>
      </w:r>
    </w:p>
    <w:p w:rsidR="00BE5A02" w:rsidRDefault="00BE5A02" w:rsidP="00B733D9">
      <w:pPr>
        <w:pStyle w:val="ListParagraph"/>
        <w:numPr>
          <w:ilvl w:val="0"/>
          <w:numId w:val="18"/>
        </w:numPr>
        <w:suppressAutoHyphens/>
        <w:autoSpaceDN w:val="0"/>
        <w:spacing w:after="120"/>
        <w:ind w:left="709" w:hanging="284"/>
        <w:contextualSpacing w:val="0"/>
        <w:jc w:val="both"/>
        <w:textAlignment w:val="baseline"/>
      </w:pPr>
      <w:r>
        <w:rPr>
          <w:rFonts w:ascii="Times New Roman" w:hAnsi="Times New Roman"/>
          <w:i/>
          <w:sz w:val="24"/>
          <w:szCs w:val="24"/>
        </w:rPr>
        <w:t xml:space="preserve">przemocy gorącej, </w:t>
      </w:r>
      <w:r>
        <w:rPr>
          <w:rFonts w:ascii="Times New Roman" w:hAnsi="Times New Roman"/>
          <w:sz w:val="24"/>
          <w:szCs w:val="24"/>
        </w:rPr>
        <w:t>która wiąże się z gwałtownym wybuchem złości, frustracji, źródłem tych zachowań są często problemy, które nie są związane z osobą wobec której stosuje się przemoc, np. problemy w pracy, które odreagowuje się w domu,</w:t>
      </w:r>
    </w:p>
    <w:p w:rsidR="00BE5A02" w:rsidRDefault="00BE5A02" w:rsidP="00B733D9">
      <w:pPr>
        <w:pStyle w:val="ListParagraph"/>
        <w:numPr>
          <w:ilvl w:val="0"/>
          <w:numId w:val="18"/>
        </w:numPr>
        <w:suppressAutoHyphens/>
        <w:autoSpaceDN w:val="0"/>
        <w:spacing w:after="120"/>
        <w:ind w:left="709" w:hanging="284"/>
        <w:contextualSpacing w:val="0"/>
        <w:jc w:val="both"/>
        <w:textAlignment w:val="baseline"/>
      </w:pPr>
      <w:r>
        <w:rPr>
          <w:rFonts w:ascii="Times New Roman" w:hAnsi="Times New Roman"/>
          <w:i/>
          <w:sz w:val="24"/>
          <w:szCs w:val="24"/>
        </w:rPr>
        <w:t xml:space="preserve">przemocy </w:t>
      </w:r>
      <w:r w:rsidRPr="008B0305">
        <w:rPr>
          <w:rFonts w:ascii="Times New Roman" w:hAnsi="Times New Roman"/>
          <w:i/>
          <w:sz w:val="24"/>
          <w:szCs w:val="24"/>
        </w:rPr>
        <w:t>chłodnej</w:t>
      </w:r>
      <w:r w:rsidRPr="008B0305">
        <w:rPr>
          <w:rFonts w:ascii="Times New Roman" w:hAnsi="Times New Roman"/>
          <w:sz w:val="24"/>
          <w:szCs w:val="24"/>
        </w:rPr>
        <w:t xml:space="preserve"> polegającej na przyjęciu rygorystycznego i autorytarnego stylu traktowania innych, gdzie sprawca wydaje się</w:t>
      </w:r>
      <w:r>
        <w:rPr>
          <w:rFonts w:ascii="Times New Roman" w:hAnsi="Times New Roman"/>
          <w:sz w:val="24"/>
          <w:szCs w:val="24"/>
        </w:rPr>
        <w:t xml:space="preserve"> być spokojniejszy i przekonany              o słuszności swoich zachowań, dla których szuka uzasadnienia.</w:t>
      </w:r>
    </w:p>
    <w:p w:rsidR="00BE5A02" w:rsidRDefault="00BE5A02" w:rsidP="00B733D9">
      <w:pPr>
        <w:pStyle w:val="Heading31"/>
        <w:spacing w:after="200"/>
      </w:pPr>
      <w:bookmarkStart w:id="14" w:name="_Toc465421209"/>
      <w:bookmarkStart w:id="15" w:name="__RefHeading__2282_448245557"/>
      <w:bookmarkStart w:id="16" w:name="_Toc468449563"/>
      <w:r>
        <w:t>Cechy charakterystyczne</w:t>
      </w:r>
      <w:bookmarkEnd w:id="14"/>
      <w:bookmarkEnd w:id="15"/>
      <w:bookmarkEnd w:id="16"/>
    </w:p>
    <w:p w:rsidR="00BE5A02" w:rsidRDefault="00BE5A02" w:rsidP="00B733D9">
      <w:pPr>
        <w:pStyle w:val="Standard"/>
        <w:ind w:firstLine="360"/>
        <w:jc w:val="both"/>
        <w:rPr>
          <w:rFonts w:ascii="Times New Roman" w:hAnsi="Times New Roman" w:cs="Times New Roman"/>
          <w:sz w:val="24"/>
          <w:szCs w:val="24"/>
        </w:rPr>
      </w:pPr>
      <w:r>
        <w:rPr>
          <w:rFonts w:ascii="Times New Roman" w:hAnsi="Times New Roman" w:cs="Times New Roman"/>
          <w:sz w:val="24"/>
          <w:szCs w:val="24"/>
        </w:rPr>
        <w:t>Przegląd literatury naukowej z zakresu problemów społecznych, w szczególności dotyczącej zjawiska przemocy w rodzinie pozwala wyróżnić takie charakterystyczne             jej elementy jak:</w:t>
      </w:r>
    </w:p>
    <w:p w:rsidR="00BE5A02" w:rsidRDefault="00BE5A02" w:rsidP="00B733D9">
      <w:pPr>
        <w:pStyle w:val="ListParagraph"/>
        <w:numPr>
          <w:ilvl w:val="0"/>
          <w:numId w:val="16"/>
        </w:numPr>
        <w:suppressAutoHyphens/>
        <w:autoSpaceDN w:val="0"/>
        <w:spacing w:after="120"/>
        <w:ind w:left="714" w:hanging="357"/>
        <w:contextualSpacing w:val="0"/>
        <w:jc w:val="both"/>
        <w:textAlignment w:val="baseline"/>
      </w:pPr>
      <w:r>
        <w:rPr>
          <w:rFonts w:ascii="Times New Roman" w:hAnsi="Times New Roman"/>
          <w:i/>
          <w:sz w:val="24"/>
          <w:szCs w:val="24"/>
        </w:rPr>
        <w:t>intencjonalność</w:t>
      </w:r>
      <w:r>
        <w:rPr>
          <w:rFonts w:ascii="Times New Roman" w:hAnsi="Times New Roman"/>
          <w:sz w:val="24"/>
          <w:szCs w:val="24"/>
        </w:rPr>
        <w:t>, która oznacza, że wszelkie działania podejmowane przez oprawcę     są świadome i zamierzone, a ich celem jest kontrolowanie i podporządkowanie sobie ofiary i narzucenie jej swojej władzy;</w:t>
      </w:r>
    </w:p>
    <w:p w:rsidR="00BE5A02" w:rsidRDefault="00BE5A02" w:rsidP="00B733D9">
      <w:pPr>
        <w:pStyle w:val="ListParagraph"/>
        <w:numPr>
          <w:ilvl w:val="0"/>
          <w:numId w:val="16"/>
        </w:numPr>
        <w:suppressAutoHyphens/>
        <w:autoSpaceDN w:val="0"/>
        <w:spacing w:after="120"/>
        <w:ind w:left="714" w:hanging="357"/>
        <w:contextualSpacing w:val="0"/>
        <w:jc w:val="both"/>
        <w:textAlignment w:val="baseline"/>
      </w:pPr>
      <w:r>
        <w:rPr>
          <w:rFonts w:ascii="Times New Roman" w:hAnsi="Times New Roman"/>
          <w:i/>
          <w:sz w:val="24"/>
          <w:szCs w:val="24"/>
        </w:rPr>
        <w:t>nierównowaga sił,</w:t>
      </w:r>
      <w:r>
        <w:rPr>
          <w:rFonts w:ascii="Times New Roman" w:hAnsi="Times New Roman"/>
          <w:sz w:val="24"/>
          <w:szCs w:val="24"/>
        </w:rPr>
        <w:t xml:space="preserve"> przez co rozumie się, że jedna ze stron relacji (sprawca) </w:t>
      </w:r>
      <w:r>
        <w:rPr>
          <w:rFonts w:ascii="Times New Roman" w:hAnsi="Times New Roman"/>
          <w:sz w:val="24"/>
          <w:szCs w:val="24"/>
        </w:rPr>
        <w:br/>
        <w:t>ma przewagę nad drugą (ofiarą);</w:t>
      </w:r>
    </w:p>
    <w:p w:rsidR="00BE5A02" w:rsidRDefault="00BE5A02" w:rsidP="00B733D9">
      <w:pPr>
        <w:pStyle w:val="ListParagraph"/>
        <w:numPr>
          <w:ilvl w:val="0"/>
          <w:numId w:val="16"/>
        </w:numPr>
        <w:suppressAutoHyphens/>
        <w:autoSpaceDN w:val="0"/>
        <w:spacing w:after="120"/>
        <w:ind w:left="714" w:hanging="357"/>
        <w:contextualSpacing w:val="0"/>
        <w:jc w:val="both"/>
        <w:textAlignment w:val="baseline"/>
      </w:pPr>
      <w:r>
        <w:rPr>
          <w:rFonts w:ascii="Times New Roman" w:hAnsi="Times New Roman"/>
          <w:i/>
          <w:sz w:val="24"/>
          <w:szCs w:val="24"/>
        </w:rPr>
        <w:t>naruszenie praw i dóbr osobistych</w:t>
      </w:r>
      <w:r>
        <w:rPr>
          <w:rFonts w:ascii="Times New Roman" w:hAnsi="Times New Roman"/>
          <w:sz w:val="24"/>
          <w:szCs w:val="24"/>
        </w:rPr>
        <w:t xml:space="preserve"> – sprawca wykorzystując swoją pozycję w relacji         i siłę narusza podstawowe prawa drugiej jednostki (m.in. prawo do nietykalności fizycznej, godności, szacunku);</w:t>
      </w:r>
    </w:p>
    <w:p w:rsidR="00BE5A02" w:rsidRDefault="00BE5A02" w:rsidP="00B733D9">
      <w:pPr>
        <w:pStyle w:val="ListParagraph"/>
        <w:numPr>
          <w:ilvl w:val="0"/>
          <w:numId w:val="16"/>
        </w:numPr>
        <w:suppressAutoHyphens/>
        <w:autoSpaceDN w:val="0"/>
        <w:spacing w:after="120"/>
        <w:ind w:left="714" w:hanging="357"/>
        <w:contextualSpacing w:val="0"/>
        <w:jc w:val="both"/>
        <w:textAlignment w:val="baseline"/>
      </w:pPr>
      <w:r>
        <w:rPr>
          <w:rFonts w:ascii="Times New Roman" w:hAnsi="Times New Roman"/>
          <w:i/>
          <w:sz w:val="24"/>
          <w:szCs w:val="24"/>
        </w:rPr>
        <w:t>powodowanie szkód fizycznych i psychicznych</w:t>
      </w:r>
      <w:r>
        <w:rPr>
          <w:rFonts w:ascii="Times New Roman" w:hAnsi="Times New Roman"/>
          <w:sz w:val="24"/>
          <w:szCs w:val="24"/>
        </w:rPr>
        <w:t xml:space="preserve"> poprzez stwarzanie zagrożenia </w:t>
      </w:r>
      <w:r>
        <w:rPr>
          <w:rFonts w:ascii="Times New Roman" w:hAnsi="Times New Roman"/>
          <w:sz w:val="24"/>
          <w:szCs w:val="24"/>
        </w:rPr>
        <w:br/>
        <w:t xml:space="preserve">dla zdrowia i życia, szkody mogą być wymierne i niewidoczne, natychmiastowe </w:t>
      </w:r>
      <w:r>
        <w:rPr>
          <w:rFonts w:ascii="Times New Roman" w:hAnsi="Times New Roman"/>
          <w:sz w:val="24"/>
          <w:szCs w:val="24"/>
        </w:rPr>
        <w:br/>
        <w:t>i odroczone w czasie.</w:t>
      </w:r>
    </w:p>
    <w:p w:rsidR="00BE5A02" w:rsidRDefault="00BE5A02" w:rsidP="00B733D9">
      <w:pPr>
        <w:pStyle w:val="Heading31"/>
        <w:spacing w:after="200"/>
      </w:pPr>
      <w:bookmarkStart w:id="17" w:name="_Toc465421210"/>
      <w:bookmarkStart w:id="18" w:name="__RefHeading__2284_448245557"/>
      <w:bookmarkStart w:id="19" w:name="_Toc468449564"/>
      <w:r>
        <w:t>Konsekwencje przemocy</w:t>
      </w:r>
      <w:bookmarkEnd w:id="17"/>
      <w:bookmarkEnd w:id="18"/>
      <w:bookmarkEnd w:id="19"/>
    </w:p>
    <w:p w:rsidR="00BE5A02" w:rsidRDefault="00BE5A02" w:rsidP="00B733D9">
      <w:pPr>
        <w:pStyle w:val="Standard"/>
        <w:ind w:firstLine="708"/>
        <w:jc w:val="both"/>
      </w:pPr>
      <w:r w:rsidRPr="008B0305">
        <w:rPr>
          <w:rFonts w:ascii="Times New Roman" w:hAnsi="Times New Roman" w:cs="Times New Roman"/>
          <w:sz w:val="24"/>
          <w:szCs w:val="24"/>
        </w:rPr>
        <w:t>Powyższe rozważania dają nam możliwość</w:t>
      </w:r>
      <w:r>
        <w:rPr>
          <w:rFonts w:ascii="Times New Roman" w:hAnsi="Times New Roman" w:cs="Times New Roman"/>
          <w:sz w:val="24"/>
          <w:szCs w:val="24"/>
        </w:rPr>
        <w:t xml:space="preserve"> przyjęcia czterech podstawowych perspektyw niezbędnych przy badaniu zjawiska przemocy oraz diagnozowaniu środowiska, które jest nią dotknięte: perspektywa prawna, moralna, społeczna i psychologiczna. Pierwsza </w:t>
      </w:r>
      <w:r>
        <w:rPr>
          <w:rFonts w:ascii="Times New Roman" w:hAnsi="Times New Roman" w:cs="Times New Roman"/>
          <w:sz w:val="24"/>
          <w:szCs w:val="24"/>
        </w:rPr>
        <w:br/>
        <w:t xml:space="preserve">to odzwierciedlenie art. 207 Kodeksu Karnego, który dotyczy znęcania się zarówno fizycznego jak i psychicznego nad członkiem rodziny za co przewiduje się karę pozbawienia wolności od 6 miesięcy do 5 lat. Przemoc psychiczna jest najczęstszą formą przemocy            w rodzinie, a jej skutki  (np. przygnębienie, smutek, niska samoocena, nieufność) bardzo trudno zauważyć i jednoznacznie powiązać ze stosowaniem przemocy. Najczęściej obserwowalne konsekwencje przemocy to obrażenia ciała. Kolejna perspektywa traktuje przemoc jako działanie krzywdzące jednostkę, a więc zło moralne. Sprawca powinien podlegać sankcjom społecznym, co powinno powstrzymywać go od takich zachowań            w przyszłości, a świadków motywować do pomagania. Perspektywa społeczna odnosi się właśnie do postaw świadków zdarzenia lub innych osób, które wiedzą o stosowaniu przemocy wobec członków rodziny. W tym przypadku zwraca się także uwagę na czynniki, które mogą sprzyjać stosowaniu przemocy czy też usprawiedliwiać ją. Czynniki te to min. przyzwolenie </w:t>
      </w:r>
      <w:r>
        <w:rPr>
          <w:rFonts w:ascii="Times New Roman" w:hAnsi="Times New Roman" w:cs="Times New Roman"/>
          <w:sz w:val="24"/>
          <w:szCs w:val="24"/>
        </w:rPr>
        <w:br/>
        <w:t>na stosowanie przemocy wobec członków rodziny, funkcjonowanie w agresywnym środowisku rówieśniczym, dziedziczenie wzorca przemocy z domu pochodzenia, uzależnienia, wykluczenie społeczne oraz ubóstwo. Szersze ujęcie perspektywy społecznej podkreśla zniszczenie systemu rodzinnego jako grupy pierwotnej, która powinna w sposób naturalny przekazywać i uczyć wartości oraz systemu norm społecznych, w których dziecko będzie funkcjonowało w przyszłości. Rodzina w związku z tym powinna realizować funkcję ekonomiczną, opiekuńczo-zabezpieczającą, socjalizacyjną i emocjonalną. Zaniedbania w tych sferach mogą powodować długotrwałe negatywne konsekwencje</w:t>
      </w:r>
      <w:r w:rsidRPr="008B0305">
        <w:rPr>
          <w:rFonts w:ascii="Times New Roman" w:hAnsi="Times New Roman" w:cs="Times New Roman"/>
          <w:sz w:val="24"/>
          <w:szCs w:val="24"/>
        </w:rPr>
        <w:t>. Ostatnia zaś perspektywa</w:t>
      </w:r>
      <w:r>
        <w:rPr>
          <w:rFonts w:ascii="Times New Roman" w:hAnsi="Times New Roman" w:cs="Times New Roman"/>
          <w:sz w:val="24"/>
          <w:szCs w:val="24"/>
        </w:rPr>
        <w:t xml:space="preserve"> psychologiczna podkreśla cierpienie ofiary, jej bezradność jako jeden z objawów zespołu stresu pourazowego oraz często bardzo silny związek ze sprawcą. Widoczne są takie konsekwencje jak zaprzeczanie, niepokój, wstyd, obwinianie się za zaistniałą sytuację, zaburzenia postrzegania świata.</w:t>
      </w:r>
    </w:p>
    <w:p w:rsidR="00BE5A02" w:rsidRDefault="00BE5A02" w:rsidP="00B733D9">
      <w:pPr>
        <w:pStyle w:val="Standard"/>
        <w:ind w:firstLine="708"/>
        <w:jc w:val="both"/>
        <w:rPr>
          <w:rFonts w:ascii="Times New Roman" w:hAnsi="Times New Roman" w:cs="Times New Roman"/>
          <w:sz w:val="24"/>
          <w:szCs w:val="24"/>
        </w:rPr>
      </w:pPr>
      <w:r>
        <w:rPr>
          <w:rFonts w:ascii="Times New Roman" w:hAnsi="Times New Roman" w:cs="Times New Roman"/>
          <w:sz w:val="24"/>
          <w:szCs w:val="24"/>
        </w:rPr>
        <w:t xml:space="preserve">Statystycznie większość ofiar przemocy w rodzinie to osoby słabsze fizycznie </w:t>
      </w:r>
      <w:r>
        <w:rPr>
          <w:rFonts w:ascii="Times New Roman" w:hAnsi="Times New Roman" w:cs="Times New Roman"/>
          <w:sz w:val="24"/>
          <w:szCs w:val="24"/>
        </w:rPr>
        <w:br/>
        <w:t>i najczęściej kobiety, osoby małoletnie i starsze oraz osoby niepełnosprawne. Specjaliści współpracujący z tymi grupami powinni zwrócić uwagę na takie niepokojące sygnały jak zaburzenia somatyczne, obawa przed wchodzeniem w interakcje, obniżenie własnej wartości, zaburzenia snu, uzależnienia, czyny samobójcze, stosowanie agresji w stosunku do słabszych, a wśród dzieci także deficyty poznawcze, ucieczki z domu i wagarowanie.</w:t>
      </w:r>
    </w:p>
    <w:p w:rsidR="00BE5A02" w:rsidRDefault="00BE5A02" w:rsidP="00B733D9">
      <w:pPr>
        <w:pStyle w:val="Heading31"/>
        <w:spacing w:after="200"/>
      </w:pPr>
      <w:bookmarkStart w:id="20" w:name="_Toc465421211"/>
      <w:bookmarkStart w:id="21" w:name="__RefHeading__2286_448245557"/>
      <w:bookmarkStart w:id="22" w:name="_Toc468449565"/>
      <w:r>
        <w:t>Cykl przemocy</w:t>
      </w:r>
      <w:bookmarkEnd w:id="20"/>
      <w:bookmarkEnd w:id="21"/>
      <w:bookmarkEnd w:id="22"/>
    </w:p>
    <w:p w:rsidR="00BE5A02" w:rsidRDefault="00BE5A02" w:rsidP="00B733D9">
      <w:pPr>
        <w:pStyle w:val="Standard"/>
        <w:ind w:firstLine="708"/>
        <w:jc w:val="both"/>
        <w:rPr>
          <w:rFonts w:ascii="Times New Roman" w:hAnsi="Times New Roman" w:cs="Times New Roman"/>
          <w:sz w:val="24"/>
          <w:szCs w:val="24"/>
        </w:rPr>
      </w:pPr>
      <w:r>
        <w:rPr>
          <w:rFonts w:ascii="Times New Roman" w:hAnsi="Times New Roman" w:cs="Times New Roman"/>
          <w:sz w:val="24"/>
          <w:szCs w:val="24"/>
        </w:rPr>
        <w:t>Przemoc nie jest czynem jednorazowym i zwykle ma tendencję do eskalacji oraz powtarzania się. Jeśli raz doszło do takiej sytuacji istnieje duże prawdopodobieństwo,            że sprawca powtórzy swoje zachowanie. Cykl przemocy składa się zwykle z trzech następujących po sobie faz:</w:t>
      </w:r>
    </w:p>
    <w:p w:rsidR="00BE5A02" w:rsidRDefault="00BE5A02" w:rsidP="00B733D9">
      <w:pPr>
        <w:pStyle w:val="ListParagraph"/>
        <w:numPr>
          <w:ilvl w:val="0"/>
          <w:numId w:val="19"/>
        </w:numPr>
        <w:suppressAutoHyphens/>
        <w:autoSpaceDN w:val="0"/>
        <w:spacing w:after="120"/>
        <w:ind w:left="709" w:hanging="284"/>
        <w:contextualSpacing w:val="0"/>
        <w:jc w:val="both"/>
        <w:textAlignment w:val="baseline"/>
      </w:pPr>
      <w:r>
        <w:rPr>
          <w:rFonts w:ascii="Times New Roman" w:hAnsi="Times New Roman"/>
          <w:i/>
          <w:sz w:val="24"/>
          <w:szCs w:val="24"/>
        </w:rPr>
        <w:t>faza narastającego napięcia</w:t>
      </w:r>
      <w:r>
        <w:rPr>
          <w:rFonts w:ascii="Times New Roman" w:hAnsi="Times New Roman"/>
          <w:sz w:val="24"/>
          <w:szCs w:val="24"/>
        </w:rPr>
        <w:t xml:space="preserve"> lub </w:t>
      </w:r>
      <w:r>
        <w:rPr>
          <w:rFonts w:ascii="Times New Roman" w:hAnsi="Times New Roman"/>
          <w:i/>
          <w:sz w:val="24"/>
          <w:szCs w:val="24"/>
        </w:rPr>
        <w:t>cisza przed burzą</w:t>
      </w:r>
      <w:r>
        <w:rPr>
          <w:rFonts w:ascii="Times New Roman" w:hAnsi="Times New Roman"/>
          <w:sz w:val="24"/>
          <w:szCs w:val="24"/>
        </w:rPr>
        <w:t xml:space="preserve"> - jak nazwa wskazuje charakterystyczny jest wzrost napięcia i natężanie sytuacji konfliktowych. Sprawca jest rozdrażniony, łatwo wpada w złość. Wszystko może stać się pretekstem                 do wybuchu aktu przemocy. Takim zachowaniem buduje niepewność i chwiejność emocjonalną u ofiary, która stara się załagodzić sytuację i spełnia polecenia oprawcy, przyjmuje winę na siebie za wszelkie niepowodzenia. Ciągłemu lękowi towarzyszą objawy somatyczne, takie jak bóle żołądka, bóle głowy, bezsenność, apatia;</w:t>
      </w:r>
    </w:p>
    <w:p w:rsidR="00BE5A02" w:rsidRDefault="00BE5A02" w:rsidP="00B733D9">
      <w:pPr>
        <w:pStyle w:val="ListParagraph"/>
        <w:numPr>
          <w:ilvl w:val="0"/>
          <w:numId w:val="19"/>
        </w:numPr>
        <w:suppressAutoHyphens/>
        <w:autoSpaceDN w:val="0"/>
        <w:spacing w:after="120"/>
        <w:ind w:left="709" w:hanging="284"/>
        <w:contextualSpacing w:val="0"/>
        <w:jc w:val="both"/>
        <w:textAlignment w:val="baseline"/>
      </w:pPr>
      <w:r>
        <w:rPr>
          <w:rFonts w:ascii="Times New Roman" w:hAnsi="Times New Roman"/>
          <w:i/>
          <w:sz w:val="24"/>
          <w:szCs w:val="24"/>
        </w:rPr>
        <w:t>faza ostrej przemocy</w:t>
      </w:r>
      <w:r>
        <w:rPr>
          <w:rFonts w:ascii="Times New Roman" w:hAnsi="Times New Roman"/>
          <w:sz w:val="24"/>
          <w:szCs w:val="24"/>
        </w:rPr>
        <w:t xml:space="preserve"> - przejawia się wybuchem gniewu i wyładowaniem agresji. Zachowanie sprawcy jest najczęściej nieadekwatne do przyczyny. Ofiara czuje bezsilność, lęk, niepewność. Skutki tej fazy przemocy to najczęściej obrażenia fizyczne oraz konieczność opieki medycznej;</w:t>
      </w:r>
    </w:p>
    <w:p w:rsidR="00BE5A02" w:rsidRDefault="00BE5A02" w:rsidP="00B733D9">
      <w:pPr>
        <w:pStyle w:val="ListParagraph"/>
        <w:numPr>
          <w:ilvl w:val="0"/>
          <w:numId w:val="19"/>
        </w:numPr>
        <w:suppressAutoHyphens/>
        <w:autoSpaceDN w:val="0"/>
        <w:spacing w:after="120"/>
        <w:ind w:left="709" w:hanging="284"/>
        <w:contextualSpacing w:val="0"/>
        <w:jc w:val="both"/>
        <w:textAlignment w:val="baseline"/>
      </w:pPr>
      <w:r>
        <w:rPr>
          <w:rFonts w:ascii="Times New Roman" w:hAnsi="Times New Roman"/>
          <w:i/>
          <w:sz w:val="24"/>
          <w:szCs w:val="24"/>
        </w:rPr>
        <w:t>etap miodowego miesiąca</w:t>
      </w:r>
      <w:r>
        <w:rPr>
          <w:rFonts w:ascii="Times New Roman" w:hAnsi="Times New Roman"/>
          <w:sz w:val="24"/>
          <w:szCs w:val="24"/>
        </w:rPr>
        <w:t xml:space="preserve"> - sprawca przemocy zauważa skutki swojego zachowania      i wyraża skruchę, okazuje żal, ciepło, troskę, obiecuje poprawę. Słowne deklaracje pozwalają osobie krzywdzonej uwierzyć, że ta sytuacja „to był ostatni raz” jednak bez specjalistycznej pomocy zwykle kończy się to ponownym rozpoczęciem cyklu.</w:t>
      </w:r>
    </w:p>
    <w:p w:rsidR="00BE5A02" w:rsidRDefault="00BE5A02" w:rsidP="00B733D9">
      <w:pPr>
        <w:pStyle w:val="Caption"/>
        <w:keepNext/>
        <w:jc w:val="both"/>
      </w:pPr>
      <w:bookmarkStart w:id="23" w:name="_Toc468697389"/>
      <w:r>
        <w:t xml:space="preserve">Rysunek nr </w:t>
      </w:r>
      <w:fldSimple w:instr=" SEQ Rysunek \* ARABIC ">
        <w:r>
          <w:rPr>
            <w:noProof/>
          </w:rPr>
          <w:t>1</w:t>
        </w:r>
      </w:fldSimple>
      <w:r>
        <w:t xml:space="preserve"> Cykl przemocy</w:t>
      </w:r>
      <w:bookmarkEnd w:id="23"/>
    </w:p>
    <w:p w:rsidR="00BE5A02" w:rsidRDefault="00BE5A02" w:rsidP="00B733D9">
      <w:pPr>
        <w:pStyle w:val="Standard"/>
        <w:ind w:firstLine="708"/>
        <w:jc w:val="both"/>
        <w:rPr>
          <w:rFonts w:ascii="Times New Roman" w:hAnsi="Times New Roman" w:cs="Times New Roman"/>
          <w:sz w:val="24"/>
          <w:szCs w:val="24"/>
        </w:rPr>
      </w:pPr>
      <w:r w:rsidRPr="00160BE4">
        <w:rPr>
          <w:rFonts w:ascii="Times New Roman" w:hAnsi="Times New Roman" w:cs="Times New Roman"/>
          <w:noProo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i1025" type="#_x0000_t75" style="width:414pt;height:180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d/I3tXwoAAIc0AAAWAAAA&#10;ZHJzL2RpYWdyYW1zL2RhdGExLnhtbOxb3Y7bNha+X2DfwfBe7QVj/kgUOeikoEQKGyDbBk32B1gs&#10;FhpbnnErW66kaWZS9HIfYt+nD7YfZVmxOk6jGTfTpsjNjE2TFM/hOYff+Q712ec362LyXV7Vq3Jz&#10;PmVP6HSSb+blYrW5PJ/+7VVK1HRSN9lmkRXlJj+f3ub19POnf/zDZ4vL9dkia7K/lou8mGCWTX2G&#10;tvPpVdNsz2azen6Vr7P6SbnNN/h1WVbrrMHX6nK2qLLXmH9dzDilcrZYZZdVtp52k2QPmGKdrTbT&#10;p+2ats3zutl/nKz96p4tzqffcyuUTawhYZByEggaE+WoIo6ZSDIR04jTH6aT5nYLKRflfD9d9TJv&#10;JkX5Cu1+nutqc7ZezauyLpfNk3m5npXL5Wqed/+yqvFChTM1K7Lb8rqZzW/nRR5OMUWSNX6GtmE6&#10;+ba+/5TfXq/m39TNbZHP6tV6W+TsT8zP1M28a5tO5g+Yel4WZVXPsvk83zTsP9xPPN9P3LVOJ9ur&#10;YlHBTKaznYbr7Yuq+widZ2cX5eK2bcnOirp52a7Ut2/9n3yzeJFV2VcvqkmRefPaFuTFcz/VrO0x&#10;8yaFadr/22N7SJ0ILI0ikoQsIoFKDYmNjkmcYANjGnMp5A+DjWsX/Op8+q9XORT3b8h0XTf4zrpe&#10;rTL94orNV/lyslrcnE85fsvOWvvNk6KafJcV59O9CnarbXv7XstVUfQD/aR3BhZNqy2I2PX1ffLl&#10;Mp83/UB6bODwif2I9qnl5u3g9WpTVscmWHzTP3nXv1NtJ/NOzd683+5lu/6yWC1SyHVEmOZmp5zi&#10;eg2/32kG5k6p30Uo8Xr95XK5a1b7Zkje67Ld6vrwATu5WpfNzuAvefXyavF6clFcV19l8JaQYqLp&#10;ZLGqm/OpUGz3BTbII/8A/JQVl4hcTTGdVGXzj1Vz9fIq8z68U+q2qpt+Ey+KbP5Nq6qs2F5lu4UG&#10;BwvterfL7BfTfjtYZ6s4b/k7vb3f8NG1W+W8qXaawtjsrPqJJ0zqN7BM6HPXp3nK/jxZZm+yiXcQ&#10;7xgY4sddvH80una9Rj1oA79ElP/6x//O88tyssm2qx//N19lgwdjTvjx+700pjQQSlBiQjhoELqA&#10;KM5CQqVMKQsDobnoI+02q15V2aaGZ95s2kBtQ8oEN4rE6EqCKHZEKaaJdYjfaWojwdzAybsAdK9Y&#10;dGRLTg9PaaJNKEJHZJJqArvSxDjnSGKjwEkbOxvxXvB6dfG7EdxZw9IQx2pEE0cCFytiLHWE0tio&#10;UIUsTKPBlu0Okk9x+VNcbg/Xjy0u88eKy2XdVPnXk231Jl+X89sHhWMrBacRnFMmkSVBohOi41AQ&#10;IyOJHwCpQjhnB3zvhmOl0lgyw+DWAXCzo4ZomoREAXHJRBkrJXBzB7g9mvjNhGMrDAtCK0hiogAr&#10;ZwyIn8dEqEhQ69Ik5kEv+N1w/PEKzkLLpHYpNirCvlkTE62x7SqSyHIEFTidB1v2KRy34Gr5KRx/&#10;lOFYPFY4Xq/KRfnaI+T1Kq9XQMsPQ8hAsmniuCM2FQCKSSiJ0poSZuNUWyGcE6aPTHdDckRNEjgR&#10;YzgD3EIKTDSXhiSUqUCYMAz10L9/MyGZRzyOLBICFihEJspxDKWMk1RHXIKFkaGyveB3Q/LHKzg1&#10;VFruEIMDz1ykIU5RzTXOZEuR7iSx8czF/hCuQLIdnKg4//Pa1HU5f2bHM1l+0BfZGplwxzj5hpaS&#10;STbIpX167AkX3/q8par+nlX1rm2xqjqTwY+rN/lfwP8Veb3Ll/ObbN74DLUjEIbDj7EK3VzvT5RP&#10;T8F4lFppoeI0jUMScCAek8SUBExGyD8Tqs2BZ0G6Xgue5hvqeRzb1A7a6XkDshEc2V7Nzy/AG/k2&#10;UGl94zPPMIG16BvazRA7YurlPCvyf4IDgANr3S9tqGG/aRfXRZE3bpNdFHlHw+y4nmM7+itvCU21&#10;4YwrYhMG/Mk9GnEehAI42oQKY1w61vTvvSX19ovhpnS2P4yIOw11PNi2OWCNg8QhVMGAEsRVLD4A&#10;44jQDUjJGNeBBLgCGTHOb0fSA94ydvb0NgD21tLa1L6d2TGWNRTVG8hjOGJgLI8R1wh1GrsuUgc0&#10;GjB4o+FpqHgixu/6OHrhIY54qL+fccSWNQYd2fpnS0syRjlDacTTyfsfnm3m51MS4fj9nXhualVI&#10;uaIEqZLPHJkBkRczIoTlATidMFRvEyhvor3cd4PpvffwVM/VseKaKU5ia8BCBkoRFeNTKl0SiIRb&#10;6dhYzx2ZSZ7kuUdM8dfx3Fg6wDDwBSpyAKcq9CrEH2eQVCY8ZIkeHfLGZaIP8Vw+7ggdOOjPe+7v&#10;yHGdsCBnYPFJEksSSCBsDYclSRo6FsdCMH1A+fy84957C091XOs4FxopUeioZy+AHIxE1AF7TiPK&#10;pEl5MtZxR+YbJznuEUt8FMftQEtf7Ub95PDzIYjRDkU0DY2GPIVGUyAwwSRBtkgtZdq6UA00+uUS&#10;Rf9q3pZjRqKWRV631e3vRyImTP9ltWihsB+6/+x34pQye6d56OJA/lS72CphgTvBAQKZUKIski8U&#10;/jgVFpl4/LYu41dwKP9IE+rlH2m+jyn/uIpav+Mjb0r0Eo8E5e+SuCsAtsY2snS4B8D3MNCjhmGN&#10;ZiFTKUiIBKVGCuvQYZwSUDDKRhFXgR6mJoeGMRIU9GoaCUjepaYP4Rjj+JQHG8bIo2MvMQLpIBQc&#10;GsZIxmxgGOM896hhSLBrTqFqkKYaGIgHuCwUuxg0AnPSGBOnTr8zYo6Eur1hjEyV9mrytyE+dMQc&#10;V/t4sGGM1NBeYkDjgcSHhjGyujUwjHGee9QwcPtIBf7KkaMhUiILmBIzxI4U2BjIKkKi9O6jdKQ/&#10;9IYxEonv1fQYhmFpGsoUPI7jCtSzBYEbO+8iWsRSioRJFr7TMe59sIwjTR9TfhTUqIgiTVwYAVkH&#10;TBHApwhfjRYhZ1axd+//yIOy3/+RZOZjyp8GDFc6AKACg0JwAAslRmiUWKll2kVxIg+uuHgohRt/&#10;h4fmSB78N60CqliUogLOQ63AbElBdKQsEYlGpdzp2LkhmjxRBSP5070V/DRYfgjcgBqyEzxMEQVQ&#10;tQo4aD7FUW9OkiANpNXgh4Ys+4kquGdO8VMg8SFUwEwQJLjvhTKOv6UWctyISFHTstwCIyAuSDFE&#10;CKeqYByfurcCFBQGR+aHUIEWAly4BlGkHVQA90d1K5UEl90ixXDRz6QH9/xOjwUj6ci9CoJHUEGg&#10;IxtQXHdDgo1DUDqUB7gRBCypNCJEJYoPiZYTreCeOQSunX9wK3CWKgl6AUVNmQAgB7j3GSGHwoFg&#10;IlR8OE9/UUe4JyiSj6AC43BHCicf7qnawFe4cPPG4FgAywziSqdcHVw0+gUOxZH03t4RokdQAcBv&#10;YjRKBVGCozCgAriAhSGRRoE2FkIqN8SFJzrCPVkWVGp+YUdo2bdDyu3i0t+0Prgm/lFdZ/er96XB&#10;11clXi7Zfc5vdq/SQKqbZnJdre68mHP0RZju7R7/Gozq3+3BlK3G9nO2X/rXh57+HwAA//8DAFBL&#10;AwQUAAYACAAAACEAah60DR0BAABbAgAADgAAAGRycy9lMm9Eb2MueG1spJJNasMwEIX3hd5BaN8o&#10;cUwJJnY2ppBVN+0BVGlkC/RXjVK3t+/YCSVdFdKNeDMDn948aX/49I59QEYbQ8s3qzVnEFTUNgwt&#10;f315ethxhkUGLV0M0PIvQH7o7u/2U2qgimN0GjIjSMBmSi0fS0mNEKhG8BJXMUGgoYnZy0JlHoTO&#10;ciK6d6Jarx/FFLNOOSpApG5/HvJu4RsDqjwbg1CYazl5Ky2v6u2u5iwv9dt8im4vmyHLNFp1sSJv&#10;cOKlDXTxD6qXRbJTtjegtJXkxxNND77J4I4aL86o8Q/gBULL/x10NMYq6KM6eQjlnDZZkYWeGkeb&#10;kEJsNLnJR72ZtYuLrmb9jovezlqddT0HLX7Fc12Tvv4T3TcAAAD//wMAUEsDBBQABgAIAAAAIQDS&#10;M9z5HQEAAGYDAAAZAAAAZHJzL19yZWxzL2Uyb0RvYy54bWwucmVsc7STXU/DIBSG7038D4R7Szs/&#10;Y0Z3YWOyxBt1/oATSlsy4FRgav+9uOliE1a92SU84T1Pcl7miw+jyZt0XqHltMhySqQVWCvbcvqy&#10;uj+7ocQHsDVotJLTQXq6KE9P5k9SQ4iPfKd6T2KK9Zx2IfS3jHnRSQM+w17aSBp0BkI8upb1INbQ&#10;SjbL8yvmfmfQcpRJljWnblmfU7Ia+jj572xsGiVkhWJjpA2JEaxW0Dowjxsl1s9h0DKGg2tl4PQb&#10;efa6h0UW5SlLe82O4PUAA25CwklvwaRPcQSfCgIkbOp4PelyecDFKOHQYxMygYbt1vW1putxE37W&#10;VDl4jz1MGezIpMTFAYlEKf9dnDvU6HxCSGzB3oeNfkf5CQAA//8DAFBLAwQUAAYACAAAACEAwUrZ&#10;J9sAAAAFAQAADwAAAGRycy9kb3ducmV2LnhtbEyPQUvEMBCF74L/IYzgzU2sspTadFHBg3hQd0Wv&#10;2WZMqs2kNOlu11/v6EUvDx5veO+bejWHXuxwTF0kDecLBQKpjbYjp+Flc3dWgkjZkDV9JNRwwASr&#10;5vioNpWNe3rG3To7wSWUKqPB5zxUUqbWYzBpEQckzt7jGExmOzppR7Pn8tDLQqmlDKYjXvBmwFuP&#10;7ed6Chq+7lXx9iGLjZtuHh8O5dPlq/NR69OT+foKRMY5/x3DDz6jQ8NM2ziRTaLXwI/kX+WsLEq2&#10;Ww0XS6VANrX8T998AwAA//8DAFBLAwQUAAYACAAAACEADwNBoxQEAADhQQAAGAAAAGRycy9kaWFn&#10;cmFtcy9jb2xvcnMxLnhtbOycXU/bMBSG7yftP0Te9UjbAWIVAfGxSkgITRq7ntzESSMcp7PdUv79&#10;bCdO0g5amrikAXMDTZRj57H9+pzjU07PFwl25oiyOCUe6B/0gIOInwYxiTzw+3709QQ4jEMSQJwS&#10;5IEnxMD52edPp0GUDP0Up5Rdo9ARVggbimsemHA+Hbou8ycogewgnSIi7oYpTSAXH2nkBhQ+CvsJ&#10;dge93rEbxDCiMAG5EVjDRAJjApwZif/O0E3ggRklwyT2acrSkB/4aeKmYRj7KP8FKZdNH7knbvYK&#10;LvR9RHj/z+BLH5ypd+Mxx8iZQ+wB4GaXAsT85Ss+5LeMZ3fF3w5/mgpGuTHgTGksmPZFU9KEq5BV&#10;nmD8CaPbMXYITMRjJA1QL289jDG+wlQYdxLEJx6gaIogF3fhUJFF4m7WF92abqF8NOsXjskrLWHe&#10;L/pZPJUZQWGIfJ7ZyWnwxa22XFwZFd0uLv1YflJB0C+e2dafcgwQxxG5Eyz0SJQv9IYsVqm2x0NO&#10;i1ZR7Me0wO3Pif0AMUekKQqpIhBPJzBTkKOe+FErvyIuuV6Vi6+baiJXz8CKqsTwzWKQGA4thjC6&#10;SaKfGPpNNhYpIjwmvCsastF5qMo7X5SuTCZ8fFHPk7Gk/3dZjZMe2wn9TGRgHDOLx/cUEja4buCQ&#10;LuvG8U58D+29v76t9vz7MPplsapQt4gZS+0tLm0tvmOLNY/7C4YmsGoJ6DeRANEjlQeoH1zoBa4t&#10;NV2+G50DvihzI0acAx9inM5kRkemhUoSG3uy+urlo9tGaNrSskquiwa7hxkyxm1SDUgMDfZsvczq&#10;z7WqL9J0FhWCtvWmIDHYbICaDTYboDDYbACYQno1sX69OGsphGVUnGNs3I6rwmbEMagOR6tapd0D&#10;Lf5NZbtdlK3q3ftC2apmvieUexJEqdTRBAb5cfe6lMzONcB4nFXKaf96L+T0w9DeC8VdoX2yJt3Y&#10;7bm9F6L8rmmH0YXv1wiipYcowVRO3L+vmYb1Y+w33xqDB9NJsZSMLOWVAi/jlFWFlZ3LskCxLKMz&#10;TpnTC1nJZozzodWMLMG9Ui84toKxa8FgKY6DJsKsUwgfeW9TEBtKguXoAcXxssGitxA9oHzZUSqO&#10;IB/vmtUXv+TZVovDdrt1Ne3BzuM+466FduDsAKoygu4NoPJZ7Oh1dPSUeNYoKrCJAPmFJr39ajf+&#10;WadeIa6RrrWIt0NcI0drEW+HuEZi1iJ+NWJR5jmZ1i+ik75j+SWG3fqpWvi6564ED5fNMbPyhHHd&#10;KUyHUgRymepBNVL6wakBzuV0Lio5l84e3skkNw5f1OGbU5J1Z+j1Z3j1nbunIhTN7xfbS/Uzm6H5&#10;L6vKEH0lj/BSIzsH36wEQsVU2X81EP+Y4ewfAAAA//8DAFBLAwQUAAYACAAAACEAipLFod0DAAAP&#10;UQAAHAAAAGRycy9kaWFncmFtcy9xdWlja1N0eWxlMS54bWzsnN1O2zAUx+8n7R0i73qkhW1CFSni&#10;Q5WQEEIbewDXcVILxw62C+XtZztpyiQmUkqYE85Nm6Y5Tu2ffc7x306PjlcFj+6p0kyKBI33Riii&#10;gsiUiTxBv29mXw9RpA0WKeZS0AQ9Uo2Op58/HaV5MdHmkdNzmkW2EKEn9lSCFsaUkzjWZEELrPdk&#10;SYX9NpOqwMZ+VHmcKvxgiy94vD8a/YhThnOFC1QXgl9RRIGZQNFSsLslvUgTtFRiUjCipJaZ2SOy&#10;iGWWMULrN6yMu/X3+DC+WzJy66sRa1aUnI6/jNHUV84ww2l0j3mCUFydSqkmf58h2FxqU31rjyPz&#10;WNpGqopCUamYbdPReDRyJcSuyZ4aaEIFPUinR9ieLqjC1kCbBEllFtK2SblgZKakMM4aTzjLF+Yn&#10;yyPFLBuzUJReGxSlTNlPzQ2aQhtAl3MeCVt+goRM6aiuXnNddzcvD9K64czqWtWHvrF9dcRP23NY&#10;ukrQvv1NeKKJyudnXEW2PrYb2jra17l7dY1n6+8M3IUZ47yxdbhetq1N3KU0yygxjb1rj5ftGyN/&#10;f4uksS+YkKouw3Z56irgOw034/qHZ9X1dQ+oG8D3Bn9s+VQdaP2ppsXFleW17o7Aq+or4fK6pwKI&#10;vecIM6sdRxi2LhWQvSeynZ2iC2HgEvsSwhwtF9x9LtJ9tgMJR5UpvTLhcLQOgFZP0kNH6xvQ6gmt&#10;LL8o8muOCUSvZi71lgm9c3zNjPfp8b9mVz73Ayb1lDoMJnMYJE7Y6Cwh33qQaDa/UVjo/fMQc+52&#10;UsBHk42y/BdQ63QYufHp9e03FPvmQK1SdTtzfl1QW/vHcZD+sZ00/rx/bOdbu5bVtw5YBHMulwam&#10;RR1Mi7aGgbU2rh+B+rNZLmo3rpp03DmtWs2pZkvdLTc5WiFmebA4uFlr3yzlOlqgrPZFB3e0QFnt&#10;Ey1QVvtCq8TqbBGwSgHx67n49ZQaxLE+jjWIZ32kBnGtf9TCVJd2iWvtZsHBqUuboDU+H1rQGgCS&#10;oUWkASAZWrjpKZIsPyEExL0uQv/WqjiRYgY4unoQY2scfh8QjI6OnovZGodRJ25TfqBAdllRbWcb&#10;XM47B18VjK/SkrMUgkdnW0S29lYeSMgOa5dJek8dlmdyCl4rGK/lJx8zaTfmPFzB01uhJFrrvBfA&#10;+IfJw4kpPuECKoFR8U7MqT+wme2tN7NtnXV5FkPT33uabXkWQxPe+8xiaIp7T1nY5zkWZYDhot0C&#10;xvPPBPQURXp7CjBCmXYYBTACmpmH6aQ+oGql6P3NamDxol2s+b8rHps/DbD/Yzj9AwAA//8DAFBL&#10;AwQUAAYACAAAACEAbKCADoQFAACDGQAAGAAAAGRycy9kaWFncmFtcy9sYXlvdXQxLnhtbORZbU/j&#10;OBD+ftL9h8jfIS0vPUBbViex6E7ahdPC/QA3cdqcHCdru1D219/YY8dOkxbCIrG6+0TqeB6PZx4/&#10;Mw4fPm4qnjwwqcpazMn0cEISJrI6L8VyTv6+vz44I4nSVOSU14LNyRNT5OPlr798yJfVBadP9Vpf&#10;sSIBFKEuYGxOVlo3F2mqshWrqDqsGybgbVHLimr4KZdpLukj4Fc8PZpMZmle0qWkFXEg9BUQFS0F&#10;Sdai/LZmf+ZzspbioiozWau60IdZXaV1UZQZc3+o1Gbp0/QsxS2k2VPG2Sm5tNvSpeYseaB8TkiK&#10;QzlTWXcko/qz0vgWnhP91EB4LA5JGlnOyfFkMjH2qQlVPF3RqrmimjpoePpS54zjzybANjqpzAuz&#10;I8gLrpDXmXcqfj91vjfyjumkWfFcQjrb5RvnaWxyNN7keLzJyXgTn4c9e7ExjUKVbUTIxkaEuM2A&#10;vjJzEYQsavM4tYO3EuNqRt2zyzagBYTfhhCOAgKAPYNgjlDPh+OAAGDPIJwPIZwEBAB7BmEKBOo7&#10;cRogAK0LgbSN4rpYuvA8rmrOPLHzQF9r0SW30k+cvT3XnSNdNg8MHkcHIOZH/BwyjQH9Ea5gPLcQ&#10;RnFlkK/7uPLaNHUTk3H5zlkyIhnn82RI5U6HBmejkjx4nEcJwuBxHpXkweO8L8m2gsSiNHycxykC&#10;bnqLrPsUoe8F7noLAilsFRXQ3kRUOvTEkn0DlTERtGqLLpbPByrbw52X0mmCZKr8zv6ANoYzhXWc&#10;bWimW+bEZtmqrpXHvoEVJq6ElYVb0AxC9Iq1yOYETElCJbRLsB5J6mZO2Lc1wVUEtD3Ougfr628H&#10;FlhAN6WCTmIFbYS+t12FgL365TKhcZEl/LU9isehfNnpQlw/QaG3cuNK/y6Wzsq2JvbQxRMaKsKU&#10;41noXwDcdTJlgcCMd4Lk6/w4Lw7OX+2HWd83VzZj+/3zTUUvDbOh7IJK/DRpOBiVhzO3nXF5eEka&#10;dvixKw8D44ZuakUb5lp9aFGfvy1g535VZ+uKCdu3z1LJONVwY1GrslEkkRcLXsK581vP/wEN8A2K&#10;XdCdBdCB28JpQo8I50NEMEI78pyDWzqIUGZ/ugP4CGA17NocbngwOjIneLolK/CwP/oat9PSy4Iq&#10;F/eSChOAYGyer/0a+Bwv08pTAfIH14pD2yJZZY8dhTsZXMhaX/esiDM9rI9tjAVu3jU/5OO0rfs7&#10;Y9JGUzWmMkTLueVxv9ND2y309gsXtuq6Fvrue7TrFhMz5PeIqjuzPmH3FTJuf+9QyKm/o+Em2jL1&#10;/J7+CwzB+B/YK2kv/Ft0a+ncJVeyF+N/R7MdAivXnKH8mTADhz/RbBU3LtC07ahtqJK9/srSD9/F&#10;fdJizTnTnwRdcJbjoQgfHOKJoRTpjRc3LAP4SUPWa5F/ZdCOvWtdcFGBhvUWPqLwYqv/6kjb8OEF&#10;VW+pa6TeSSxKRY/0+gt0jZFFR4P2qvPi1Zb81ZbypZbbkmj27TiJHDI/XD2Mt2x7WbgwYNRu6A1J&#10;KrqZE/Pka3mLYxcJREXgXkWf+u9VnRZ7CtckPAANlUncZ8O3tQS1Fkt+v9f2Eh6WdifLlR10JBBe&#10;NV3C43fS9+17QrXqUbJLYB/1rXrlkuDfhlDg5gcUB7KKAS9qzuvHu3IRzhbItmtiVmXOPlOl7U/7&#10;xRPibz7WIW5Yx4fcW24HHfwVzggy3N5+8hJaGsuy6ZXPSvzemH2F79luUraWD2xo3oIt/9LQdFko&#10;SaFG8aFpTORD0yxzgSDodCyD1u2fQQGVEb83lzuzvatS2Tt3j3gmpjSPxLCd3aroUdclpyAmyi8x&#10;3KNKQ0S20x2T998rp+HzE+qPm941DuR1r3EA/nVy+S8AAAD//wMAUEsDBBQABgAIAAAAIQD1J+7d&#10;SgYAAP8gAAAZAAAAZHJzL2RpYWdyYW1zL2RyYXdpbmcxLnhtbOxazY7bNhC+F+g7ELr1oFik/o14&#10;A1mWgwBpu9jdor3S+rGVSKJK0evdLXrsQ/R98mAdkpJs52ezWWSRBvDFJqmZ4XA4M99o7OcvbuoK&#10;Xee8K1kzM/Azy0B5k7KsbNYz47erpRkYqBO0yWjFmnxm3Oad8eLsxx+eZ107zTjdASECGU03zdb1&#10;zNgI0U4nky7d5DXtnrE2b+BpwXhNBUz5etIz1dWEWJY3yUq65rQ2eiH0ESJqWjYDP6j1gYS6TDnr&#10;WCGepayesKIo03xQQyoRjEqcqWN17RXPcz1url/y9rI953qa/nJ9zlGZzQwwVENrsIgxGR/1pLAw&#10;keZ5j3etBfXkXYtqluXVK5D1F/GXC2+BfXO5nLumQ/yFGcVzy3Sw51ueF1thFP1tDBo9VB1Jt9dl&#10;z9Wp49DpTcHrs+d0ChZBN3D5gWUR4hjodma4vivPRaf5jUCpfOi5vu1iA6Xw1PPdwPYlwWQvpeWd&#10;eJmzGsnBzOBs22QXeSpAbTql1687oekHOrncsarMlmVVqYn0mTyuOLqm1cwQN0SxVtv6Z5bpNbgs&#10;y9KKwfKvoLciBcX1MqijPE9KUcodbVA1aDcziOsAMUopOEpRUQHDuoVL6Jq1gWi1hjBIBVdbH3GP&#10;gvWeNE3zRuDeCEeU8oQL2m00oXrUk1WNsmlRgF3AIHLCtiLnl5tsh1bVll9Q0MS14EAGykppRzvA&#10;esJBdV8eFB5pNUVlIM7E76XYXG5oC75oKbXl/qMZVxVN36plWrUbqnUCC4CY/X0M5hqVUcbL93oq&#10;f9Z+Iz27E7cVBAidVs1FXkA8gIfo27rXSopashVw5SMj1rY+vv1qNG1PuzfcyKhPe++O+gjAoXZl&#10;jRiZ67Jh/S0f75y9HS610PR9NPdnlscXN3OW3UqRK/iGhNC16bIEq7+mnTinHJIYXBJkVbi/DeN3&#10;Btpx6W7dn1vKcwNVr5puZjiuT4BMHE744WR1OGm2dcwgLCAEYTc9BH8AX2hS2EM7bT+JBcy1dRoW&#10;bQUryj74tL5S86oTl/IWVZS3cgWyAqquYYvRwWQcoCwvrujq8g780rZl6Cju5rJN5QB0OU+F9qrw&#10;wKuqA4K5Nv8h6eB8sLZ/GhUqIg7pbHfvqLCuKCDI+wTGpQZcqk0lXLWVef4azAOqYsgUBnqbcwlq&#10;cqyOKc7wT6igdxTJxAWbwaeSsfoyScDWc3yxAg14B+Dpm3f/pPmaAYS05bt/05IeKSRP2Hvd4Gra&#10;7f74Chn7UFIf1hpYjhDJiRPsBABBsR1JRHIic76MEzOOMCah4zmLKHl6RHJCNwyIRiTXcZ1Q3+MI&#10;SoFlYyvUoATwpSY6qw3Ylm41KsmLGkCITteZhiNY2wyj9KYZhhzSM9KBABEMjqTCCa3kWMcLFZJP&#10;Cm1hKL9rdp1fMbUiFJo6gWeBwhJNCXaxHfT5dk9IeXrF0O5iZoQWdl1A3s3BuBORdGoceMQJQlmG&#10;7fRC6DmWR3ppenvpMINKMD48dMMkviqtNf6FLnG/HvzJA2+2+QjFvYE6Kt5fOgTsnkoh0jEdaD8m&#10;dBWfD0FWiGVaVkmTIXErYZByzna9gd6DXOkdCsFUClGjj2DZAEl8vZJAqq8fLgNcYXACUPTjcDag&#10;0v28n0e1+/k/B2zjOfXp7gn0aEHmdjw3rSRcmI69TMzQcjDUnxFZugGJ7WT55IFOvMD1PfBxCBZs&#10;uySEoFYuO0b6qfw8rlJO5afMPKfy81R+fk/lJ/nW5SfrBM/fwCv6XV6z9PZRVeejk/XDKs9wHpAQ&#10;B8ScL6LIdJwgMIM5jJZeEjt2TBZegp8ckLBPfNuBOgkAyQEU9FW9ddAO+T9XnrblY0dXzRjaRz7U&#10;e7IcOKxRH1R62n7oAi6PladNrIAEg7BT5akqlFPl+V5L5cGV59xLPDdYEjPwk9B0AleGPHwkEfbC&#10;mLg4Dp/+FTPEjufrt7RT4Xnqe6o0eep7qj7p8Kas3yA1eJ/6npffZd/T/taFZ12yjO1ky7Mu866E&#10;9ufjWp6PzdcPqz0XCSF26Hqmm1jYdBYkMCNvjs1k4Vu+hb1oSeKnrz2h6vIt3QyBruB31fW0QXON&#10;ptCkJNh+XOGJcYCx5UC37dTznH7i18RTz/ODH/M+VXn2zU/9o76a9P9BOPsPAAD//wMAUEsBAi0A&#10;FAAGAAgAAAAhAOrsZwNeAQAAdgQAABMAAAAAAAAAAAAAAAAAAAAAAFtDb250ZW50X1R5cGVzXS54&#10;bWxQSwECLQAUAAYACAAAACEAOP0h/9YAAACUAQAACwAAAAAAAAAAAAAAAACPAQAAX3JlbHMvLnJl&#10;bHNQSwECLQAUAAYACAAAACEA3fyN7V8KAACHNAAAFgAAAAAAAAAAAAAAAACOAgAAZHJzL2RpYWdy&#10;YW1zL2RhdGExLnhtbFBLAQItABQABgAIAAAAIQBqHrQNHQEAAFsCAAAOAAAAAAAAAAAAAAAAACEN&#10;AABkcnMvZTJvRG9jLnhtbFBLAQItABQABgAIAAAAIQDSM9z5HQEAAGYDAAAZAAAAAAAAAAAAAAAA&#10;AGoOAABkcnMvX3JlbHMvZTJvRG9jLnhtbC5yZWxzUEsBAi0AFAAGAAgAAAAhAMFK2SfbAAAABQEA&#10;AA8AAAAAAAAAAAAAAAAAvg8AAGRycy9kb3ducmV2LnhtbFBLAQItABQABgAIAAAAIQAPA0GjFAQA&#10;AOFBAAAYAAAAAAAAAAAAAAAAAMYQAABkcnMvZGlhZ3JhbXMvY29sb3JzMS54bWxQSwECLQAUAAYA&#10;CAAAACEAipLFod0DAAAPUQAAHAAAAAAAAAAAAAAAAAAQFQAAZHJzL2RpYWdyYW1zL3F1aWNrU3R5&#10;bGUxLnhtbFBLAQItABQABgAIAAAAIQBsoIAOhAUAAIMZAAAYAAAAAAAAAAAAAAAAACcZAABkcnMv&#10;ZGlhZ3JhbXMvbGF5b3V0MS54bWxQSwECLQAUAAYACAAAACEA9Sfu3UoGAAD/IAAAGQAAAAAAAAAA&#10;AAAAAADhHgAAZHJzL2RpYWdyYW1zL2RyYXdpbmcxLnhtbFBLBQYAAAAACgAKAJsCAABiJQAAAAA=&#10;">
            <v:imagedata r:id="rId7" o:title="" cropbottom="-146f" cropleft="-16208f" cropright="-15364f"/>
            <o:lock v:ext="edit" aspectratio="f"/>
          </v:shape>
        </w:pict>
      </w:r>
    </w:p>
    <w:p w:rsidR="00BE5A02" w:rsidRDefault="00BE5A02" w:rsidP="00B733D9">
      <w:pPr>
        <w:pStyle w:val="Standard"/>
        <w:ind w:firstLine="708"/>
        <w:jc w:val="both"/>
      </w:pPr>
      <w:r>
        <w:rPr>
          <w:rFonts w:ascii="Times New Roman" w:hAnsi="Times New Roman" w:cs="Times New Roman"/>
          <w:sz w:val="24"/>
          <w:szCs w:val="24"/>
        </w:rPr>
        <w:t xml:space="preserve">Myśl, że może być dobrze stale towarzyszy ofiarom przemocy, które ignorują skutki agresywnych zachowań. Jak już wcześniej wspomniano przemoc w rodzinie rzadko bywa zachowaniem jednorazowym. Brak zdecydowanej reakcji, osoby krzywdzące traktują jako przyzwolenie, a kolejne fazy ostrej przemocy niosą coraz poważniejsze i groźniejsze dla zdrowia i życia ofiar szkody.  Im dłużej trwa przemoc, tym trudniej jest </w:t>
      </w:r>
      <w:r w:rsidRPr="008B0305">
        <w:rPr>
          <w:rFonts w:ascii="Times New Roman" w:hAnsi="Times New Roman" w:cs="Times New Roman"/>
          <w:sz w:val="24"/>
          <w:szCs w:val="24"/>
        </w:rPr>
        <w:t>uwolnić się od takiej relacji i poważniejsze zmiany zachodzą w osobowości ofiary i sprawcy oraz innych</w:t>
      </w:r>
      <w:r>
        <w:rPr>
          <w:rFonts w:ascii="Times New Roman" w:hAnsi="Times New Roman" w:cs="Times New Roman"/>
          <w:sz w:val="24"/>
          <w:szCs w:val="24"/>
        </w:rPr>
        <w:t xml:space="preserve"> domowników, którzy są świadkami tych krzywdzących zachowań, ale wobec których przemoc nie jest stosowana. Ofiarami bowiem nie zawsze są wszystkie osoby, które wspólnie zamieszkują ze sprawcą.</w:t>
      </w:r>
    </w:p>
    <w:p w:rsidR="00BE5A02" w:rsidRDefault="00BE5A02" w:rsidP="00B733D9">
      <w:pPr>
        <w:pStyle w:val="Standard"/>
        <w:ind w:firstLine="708"/>
        <w:jc w:val="both"/>
        <w:rPr>
          <w:rFonts w:ascii="Times New Roman" w:hAnsi="Times New Roman" w:cs="Times New Roman"/>
          <w:sz w:val="24"/>
          <w:szCs w:val="24"/>
        </w:rPr>
      </w:pPr>
      <w:bookmarkStart w:id="24" w:name="_Toc465421212"/>
      <w:r>
        <w:rPr>
          <w:rFonts w:ascii="Times New Roman" w:hAnsi="Times New Roman" w:cs="Times New Roman"/>
          <w:sz w:val="24"/>
          <w:szCs w:val="24"/>
        </w:rPr>
        <w:t>Za wczesne sygnały ostrzegawcze świadczące o tym, że może pojawić się przemoc można uznać okazywanie skrajnej zazdrości przez partnera, nadużywanie alkoholu lub stosowanie innych używek, nagłe zmiany nastroju, niekontrolowane wybuchy złości, stosowanie siły podczas sprzeczek, kontrolowanie i izolowanie od rodziny i znajomych.</w:t>
      </w:r>
    </w:p>
    <w:p w:rsidR="00BE5A02" w:rsidRDefault="00BE5A02" w:rsidP="00B733D9">
      <w:pPr>
        <w:pStyle w:val="Standard"/>
        <w:jc w:val="both"/>
      </w:pPr>
      <w:r>
        <w:rPr>
          <w:rFonts w:ascii="Cambria" w:hAnsi="Cambria"/>
          <w:b/>
          <w:bCs/>
          <w:color w:val="4F81BD"/>
          <w:sz w:val="26"/>
          <w:szCs w:val="26"/>
        </w:rPr>
        <w:tab/>
      </w:r>
      <w:r>
        <w:rPr>
          <w:rFonts w:ascii="Times New Roman" w:hAnsi="Times New Roman"/>
          <w:sz w:val="24"/>
          <w:szCs w:val="24"/>
        </w:rPr>
        <w:t xml:space="preserve">Podsumowując, przemoc niesie ze sobą bardzo negatywne skutki, które można rozpatrywać     w szerszej, społecznej perspektywie. Zniszczony zostaje cały system rodzinny, odebrane zostaje poczucie bezpieczeństwa i możliwość prawidłowego rozwoju, zwłaszcza     w przypadku dzieci. Istnieje duże ryzyko powielania negatywnych wzorców przez kolejne pokolenia. Brak właściwej reakcji na przemoc w rodzinie, potęguje ją i utrwala, dlatego też niezbędne jest objęcie pomocą i wsparciem ofiary przemocy, a także podjęcie stanowczych działań wobec sprawców, by przemoc się nie powtarzała.    </w:t>
      </w:r>
      <w:bookmarkEnd w:id="24"/>
    </w:p>
    <w:p w:rsidR="00BE5A02" w:rsidRDefault="00BE5A02">
      <w:pPr>
        <w:rPr>
          <w:rFonts w:ascii="Cambria" w:hAnsi="Cambria"/>
          <w:b/>
          <w:bCs/>
          <w:color w:val="4F81BD"/>
          <w:sz w:val="26"/>
          <w:szCs w:val="26"/>
        </w:rPr>
      </w:pPr>
      <w:bookmarkStart w:id="25" w:name="_Toc468449566"/>
      <w:r>
        <w:br w:type="page"/>
      </w:r>
    </w:p>
    <w:p w:rsidR="00BE5A02" w:rsidRDefault="00BE5A02" w:rsidP="00B733D9">
      <w:pPr>
        <w:pStyle w:val="Heading2"/>
        <w:spacing w:after="200"/>
      </w:pPr>
      <w:r>
        <w:t>Zjawisko przemocy w rodzinie na terenie Powiatu Wschowskiego</w:t>
      </w:r>
      <w:bookmarkEnd w:id="4"/>
      <w:bookmarkEnd w:id="25"/>
    </w:p>
    <w:p w:rsidR="00BE5A02" w:rsidRDefault="00BE5A02" w:rsidP="00B733D9">
      <w:pPr>
        <w:pStyle w:val="Standard"/>
        <w:ind w:firstLine="708"/>
        <w:jc w:val="both"/>
        <w:rPr>
          <w:rFonts w:ascii="Times New Roman" w:hAnsi="Times New Roman" w:cs="Times New Roman"/>
          <w:sz w:val="24"/>
          <w:szCs w:val="24"/>
        </w:rPr>
      </w:pPr>
      <w:r>
        <w:rPr>
          <w:rFonts w:ascii="Times New Roman" w:hAnsi="Times New Roman" w:cs="Times New Roman"/>
          <w:sz w:val="24"/>
          <w:szCs w:val="24"/>
        </w:rPr>
        <w:t>Według danych statystycznych pochodzących ze Statystycznego Vademecum Samorządowca z 2015 roku Powiat Wschowski liczył ponad 39 tysięcy mieszkańców. Powiat obejmuje trzy gminy: Gminę Wschowa, Gminę Sława i Gminę Szlichtyngowa. Siedzibą władz powiatu jest miasto Wschowa, które skupia około 15 tysięcy mieszkańców.</w:t>
      </w:r>
    </w:p>
    <w:p w:rsidR="00BE5A02" w:rsidRDefault="00BE5A02" w:rsidP="00B733D9">
      <w:pPr>
        <w:pStyle w:val="Standard"/>
        <w:ind w:firstLine="708"/>
        <w:jc w:val="both"/>
        <w:rPr>
          <w:rFonts w:ascii="Times New Roman" w:hAnsi="Times New Roman" w:cs="Times New Roman"/>
          <w:sz w:val="24"/>
          <w:szCs w:val="24"/>
        </w:rPr>
      </w:pPr>
      <w:r>
        <w:rPr>
          <w:rFonts w:ascii="Times New Roman" w:hAnsi="Times New Roman" w:cs="Times New Roman"/>
          <w:sz w:val="24"/>
          <w:szCs w:val="24"/>
        </w:rPr>
        <w:t xml:space="preserve">Precyzyjne określenie skali problemu przemocy w rodzinie jest niemalże niemożliwe zarówno na terenie całego kraju jak i Powiatu Wschowskiego. Główną przyczyną tego stanu rzeczy jest fakt, iż trudno uzyskać wiarygodne i rzeczywiste dane, między innymi dlatego,    że ofiary przemocy ciągle wstydzą się mówić o swojej sytuacji i boją się poprosić                        o profesjonalną pomoc instytucjonalną. Przemoc jest więc nadal problemem ukrytym. </w:t>
      </w:r>
      <w:r>
        <w:rPr>
          <w:rFonts w:ascii="Times New Roman" w:hAnsi="Times New Roman" w:cs="Times New Roman"/>
          <w:sz w:val="24"/>
          <w:szCs w:val="24"/>
        </w:rPr>
        <w:br/>
        <w:t>W związku z tym organizując działania i plany pomocy należy się opierać nie tylko na danych rzeczywistych, które są udostępniane przez lokalne instytucje, ale także na danych szacunkowych.</w:t>
      </w:r>
    </w:p>
    <w:p w:rsidR="00BE5A02" w:rsidRDefault="00BE5A02" w:rsidP="00B733D9">
      <w:pPr>
        <w:pStyle w:val="Standard"/>
        <w:ind w:firstLine="708"/>
        <w:jc w:val="both"/>
      </w:pPr>
      <w:r>
        <w:rPr>
          <w:rFonts w:ascii="Times New Roman" w:hAnsi="Times New Roman" w:cs="Times New Roman"/>
          <w:sz w:val="24"/>
          <w:szCs w:val="24"/>
        </w:rPr>
        <w:t xml:space="preserve">Poniżej znajdują się dane statystyczne dotyczące zjawiska przemocy w Powiecie Wschowskim udostępnione przez Komendę Powiatową Policji we Wschowie, Sąd Rejonowy we Wschowie, Ośrodki Pomocy Społecznej, Zespoły Interdyscyplinarne ds. Przeciwdziałania Przemocy w </w:t>
      </w:r>
      <w:r w:rsidRPr="00D03A17">
        <w:rPr>
          <w:rFonts w:ascii="Times New Roman" w:hAnsi="Times New Roman" w:cs="Times New Roman"/>
          <w:sz w:val="24"/>
          <w:szCs w:val="24"/>
        </w:rPr>
        <w:t>Rodzinie funkcjonujące na terenie powiatu oraz Powiatowe Centrum Pomocy Rodzinie we Wschowie</w:t>
      </w:r>
      <w:r>
        <w:rPr>
          <w:rFonts w:ascii="Times New Roman" w:hAnsi="Times New Roman" w:cs="Times New Roman"/>
          <w:color w:val="FF3333"/>
          <w:sz w:val="24"/>
          <w:szCs w:val="24"/>
        </w:rPr>
        <w:t xml:space="preserve"> </w:t>
      </w:r>
      <w:r>
        <w:rPr>
          <w:rFonts w:ascii="Times New Roman" w:hAnsi="Times New Roman" w:cs="Times New Roman"/>
          <w:sz w:val="24"/>
          <w:szCs w:val="24"/>
        </w:rPr>
        <w:t xml:space="preserve"> </w:t>
      </w:r>
    </w:p>
    <w:p w:rsidR="00BE5A02" w:rsidRPr="00D03A17" w:rsidRDefault="00BE5A02" w:rsidP="00B733D9">
      <w:pPr>
        <w:pStyle w:val="Standard"/>
        <w:ind w:firstLine="708"/>
        <w:jc w:val="both"/>
      </w:pPr>
      <w:r>
        <w:rPr>
          <w:rFonts w:ascii="Times New Roman" w:hAnsi="Times New Roman" w:cs="Times New Roman"/>
          <w:sz w:val="24"/>
          <w:szCs w:val="24"/>
        </w:rPr>
        <w:t xml:space="preserve"> Z informacji przekazanych przez Komendę Powiatową Policji we Wschowie wynika, że w okresie od początku 2013 roku do końca 2015 roku przeprowadzono łącznie 672            interwencje w związku z przemocą domową, w tym 467 interwencji miało miejsce, kiedy sprawca przemocy był pod wpływem alkoholu (69%). </w:t>
      </w:r>
      <w:r w:rsidRPr="00D03A17">
        <w:rPr>
          <w:rFonts w:ascii="Times New Roman" w:hAnsi="Times New Roman" w:cs="Times New Roman"/>
          <w:sz w:val="24"/>
          <w:szCs w:val="24"/>
        </w:rPr>
        <w:t>Osoby stosujące przemoc to w zdecydowanej</w:t>
      </w:r>
      <w:r>
        <w:rPr>
          <w:rFonts w:ascii="Times New Roman" w:hAnsi="Times New Roman" w:cs="Times New Roman"/>
          <w:sz w:val="24"/>
          <w:szCs w:val="24"/>
        </w:rPr>
        <w:t xml:space="preserve"> większości mężczyźni. Wśród liczby pokrzywdzonych w wyniku przemocy przeważającą </w:t>
      </w:r>
      <w:r w:rsidRPr="00D03A17">
        <w:rPr>
          <w:rFonts w:ascii="Times New Roman" w:hAnsi="Times New Roman" w:cs="Times New Roman"/>
          <w:sz w:val="24"/>
          <w:szCs w:val="24"/>
        </w:rPr>
        <w:t>większość stanowią kobiety. W latach 2013-2015 w związku z przemocą domową wszczęto łącznie 101 postępowań przygotowawczych z ar</w:t>
      </w:r>
      <w:r>
        <w:rPr>
          <w:rFonts w:ascii="Times New Roman" w:hAnsi="Times New Roman" w:cs="Times New Roman"/>
          <w:sz w:val="24"/>
          <w:szCs w:val="24"/>
        </w:rPr>
        <w:t xml:space="preserve">t. 207 Kodeksu Karnego, z czego   </w:t>
      </w:r>
      <w:r w:rsidRPr="00D03A17">
        <w:rPr>
          <w:rFonts w:ascii="Times New Roman" w:hAnsi="Times New Roman" w:cs="Times New Roman"/>
          <w:sz w:val="24"/>
          <w:szCs w:val="24"/>
        </w:rPr>
        <w:t>99 postępowań zostało zakończonych. Szczegółowe informacje znajdują się w tabeli nr 1.</w:t>
      </w:r>
    </w:p>
    <w:p w:rsidR="00BE5A02" w:rsidRDefault="00BE5A02" w:rsidP="00B733D9">
      <w:pPr>
        <w:pStyle w:val="Caption"/>
        <w:keepNext/>
      </w:pPr>
      <w:bookmarkStart w:id="26" w:name="_Toc468697396"/>
      <w:r>
        <w:t xml:space="preserve">Tabela nr </w:t>
      </w:r>
      <w:fldSimple w:instr=" SEQ Tabela \* ARABIC ">
        <w:r>
          <w:rPr>
            <w:noProof/>
          </w:rPr>
          <w:t>1</w:t>
        </w:r>
      </w:fldSimple>
      <w:r>
        <w:t xml:space="preserve"> Zjawisko przemocy w rodzinie na terenie Powiatu Wschowskiego w latach 2013-2015 (według danych Komendy Powiatowej Policji we Wschowie)</w:t>
      </w:r>
      <w:bookmarkEnd w:id="26"/>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5235"/>
        <w:gridCol w:w="1344"/>
        <w:gridCol w:w="1275"/>
        <w:gridCol w:w="1275"/>
      </w:tblGrid>
      <w:tr w:rsidR="00BE5A02" w:rsidRPr="00C34F4D" w:rsidTr="004562DE">
        <w:tc>
          <w:tcPr>
            <w:tcW w:w="9129" w:type="dxa"/>
            <w:gridSpan w:val="4"/>
            <w:shd w:val="clear" w:color="auto" w:fill="C6D9F1"/>
            <w:tcMar>
              <w:left w:w="57" w:type="dxa"/>
              <w:right w:w="57" w:type="dxa"/>
            </w:tcMar>
          </w:tcPr>
          <w:p w:rsidR="00BE5A02" w:rsidRPr="00C34F4D" w:rsidRDefault="00BE5A02" w:rsidP="00022704">
            <w:pPr>
              <w:spacing w:before="120" w:after="120" w:line="240" w:lineRule="auto"/>
              <w:jc w:val="center"/>
              <w:rPr>
                <w:rFonts w:ascii="Times New Roman" w:hAnsi="Times New Roman"/>
                <w:b/>
                <w:sz w:val="24"/>
                <w:szCs w:val="24"/>
              </w:rPr>
            </w:pPr>
            <w:r w:rsidRPr="00C34F4D">
              <w:rPr>
                <w:rFonts w:ascii="Times New Roman" w:hAnsi="Times New Roman"/>
                <w:b/>
                <w:sz w:val="24"/>
                <w:szCs w:val="24"/>
              </w:rPr>
              <w:t>Zjawisko przemocy w rodzinie na terenie Powiatu Wschowskiego w latach 2013 – 2015</w:t>
            </w:r>
          </w:p>
        </w:tc>
      </w:tr>
      <w:tr w:rsidR="00BE5A02" w:rsidRPr="00C34F4D" w:rsidTr="004562DE">
        <w:tc>
          <w:tcPr>
            <w:tcW w:w="5235" w:type="dxa"/>
            <w:shd w:val="clear" w:color="auto" w:fill="C6D9F1"/>
            <w:tcMar>
              <w:left w:w="57" w:type="dxa"/>
              <w:right w:w="57" w:type="dxa"/>
            </w:tcMar>
          </w:tcPr>
          <w:p w:rsidR="00BE5A02" w:rsidRPr="00C34F4D" w:rsidRDefault="00BE5A02" w:rsidP="00022704">
            <w:pPr>
              <w:spacing w:before="100" w:beforeAutospacing="1" w:after="100" w:afterAutospacing="1" w:line="240" w:lineRule="auto"/>
              <w:rPr>
                <w:rFonts w:ascii="Times New Roman" w:hAnsi="Times New Roman"/>
                <w:b/>
              </w:rPr>
            </w:pPr>
            <w:r w:rsidRPr="00C34F4D">
              <w:rPr>
                <w:rFonts w:ascii="Times New Roman" w:hAnsi="Times New Roman"/>
                <w:b/>
              </w:rPr>
              <w:t>Rok</w:t>
            </w:r>
          </w:p>
        </w:tc>
        <w:tc>
          <w:tcPr>
            <w:tcW w:w="1344" w:type="dxa"/>
            <w:shd w:val="clear" w:color="auto" w:fill="C6D9F1"/>
            <w:tcMar>
              <w:left w:w="57" w:type="dxa"/>
              <w:right w:w="57" w:type="dxa"/>
            </w:tcMar>
          </w:tcPr>
          <w:p w:rsidR="00BE5A02" w:rsidRPr="00C34F4D" w:rsidRDefault="00BE5A0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2013</w:t>
            </w:r>
          </w:p>
        </w:tc>
        <w:tc>
          <w:tcPr>
            <w:tcW w:w="1275" w:type="dxa"/>
            <w:shd w:val="clear" w:color="auto" w:fill="C6D9F1"/>
            <w:tcMar>
              <w:left w:w="57" w:type="dxa"/>
              <w:right w:w="57" w:type="dxa"/>
            </w:tcMar>
          </w:tcPr>
          <w:p w:rsidR="00BE5A02" w:rsidRPr="00C34F4D" w:rsidRDefault="00BE5A0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2014</w:t>
            </w:r>
          </w:p>
        </w:tc>
        <w:tc>
          <w:tcPr>
            <w:tcW w:w="1275" w:type="dxa"/>
            <w:shd w:val="clear" w:color="auto" w:fill="C6D9F1"/>
            <w:tcMar>
              <w:left w:w="57" w:type="dxa"/>
              <w:right w:w="57" w:type="dxa"/>
            </w:tcMar>
          </w:tcPr>
          <w:p w:rsidR="00BE5A02" w:rsidRPr="00C34F4D" w:rsidRDefault="00BE5A0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2015</w:t>
            </w:r>
          </w:p>
        </w:tc>
      </w:tr>
      <w:tr w:rsidR="00BE5A02" w:rsidRPr="00C34F4D" w:rsidTr="004562DE">
        <w:tc>
          <w:tcPr>
            <w:tcW w:w="5235" w:type="dxa"/>
            <w:tcMar>
              <w:left w:w="57" w:type="dxa"/>
              <w:right w:w="57" w:type="dxa"/>
            </w:tcMar>
          </w:tcPr>
          <w:p w:rsidR="00BE5A02" w:rsidRPr="00C34F4D" w:rsidRDefault="00BE5A02" w:rsidP="00022704">
            <w:pPr>
              <w:spacing w:before="100" w:beforeAutospacing="1" w:after="100" w:afterAutospacing="1" w:line="240" w:lineRule="auto"/>
              <w:rPr>
                <w:rFonts w:ascii="Times New Roman" w:hAnsi="Times New Roman"/>
              </w:rPr>
            </w:pPr>
            <w:r w:rsidRPr="00C34F4D">
              <w:rPr>
                <w:rFonts w:ascii="Times New Roman" w:hAnsi="Times New Roman"/>
              </w:rPr>
              <w:t xml:space="preserve">Liczba przeprowadzonych interwencji  </w:t>
            </w:r>
            <w:r w:rsidRPr="00C34F4D">
              <w:rPr>
                <w:rFonts w:ascii="Times New Roman" w:hAnsi="Times New Roman"/>
              </w:rPr>
              <w:br/>
              <w:t xml:space="preserve">w związku z przemocą domową </w:t>
            </w:r>
          </w:p>
        </w:tc>
        <w:tc>
          <w:tcPr>
            <w:tcW w:w="134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275</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222</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175</w:t>
            </w:r>
          </w:p>
        </w:tc>
      </w:tr>
      <w:tr w:rsidR="00BE5A02" w:rsidRPr="00C34F4D" w:rsidTr="004562DE">
        <w:tc>
          <w:tcPr>
            <w:tcW w:w="5235" w:type="dxa"/>
            <w:tcMar>
              <w:left w:w="57" w:type="dxa"/>
              <w:right w:w="57" w:type="dxa"/>
            </w:tcMar>
          </w:tcPr>
          <w:p w:rsidR="00BE5A02" w:rsidRPr="00C34F4D" w:rsidRDefault="00BE5A02" w:rsidP="00022704">
            <w:pPr>
              <w:spacing w:before="100" w:beforeAutospacing="1" w:after="100" w:afterAutospacing="1" w:line="240" w:lineRule="auto"/>
              <w:rPr>
                <w:rFonts w:ascii="Times New Roman" w:hAnsi="Times New Roman"/>
              </w:rPr>
            </w:pPr>
            <w:r w:rsidRPr="00C34F4D">
              <w:rPr>
                <w:rFonts w:ascii="Times New Roman" w:hAnsi="Times New Roman"/>
              </w:rPr>
              <w:t>Liczba sporządzonych „Niebieskich Kart”</w:t>
            </w:r>
          </w:p>
        </w:tc>
        <w:tc>
          <w:tcPr>
            <w:tcW w:w="134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275</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222</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175</w:t>
            </w:r>
          </w:p>
        </w:tc>
      </w:tr>
      <w:tr w:rsidR="00BE5A02" w:rsidRPr="00C34F4D" w:rsidTr="004562DE">
        <w:tc>
          <w:tcPr>
            <w:tcW w:w="5235" w:type="dxa"/>
            <w:tcMar>
              <w:left w:w="57" w:type="dxa"/>
              <w:right w:w="57" w:type="dxa"/>
            </w:tcMar>
          </w:tcPr>
          <w:p w:rsidR="00BE5A02" w:rsidRPr="00C34F4D" w:rsidRDefault="00BE5A02" w:rsidP="00022704">
            <w:pPr>
              <w:spacing w:before="100" w:beforeAutospacing="1" w:after="100" w:afterAutospacing="1" w:line="240" w:lineRule="auto"/>
              <w:rPr>
                <w:rFonts w:ascii="Times New Roman" w:hAnsi="Times New Roman"/>
              </w:rPr>
            </w:pPr>
            <w:r w:rsidRPr="00C34F4D">
              <w:rPr>
                <w:rFonts w:ascii="Times New Roman" w:hAnsi="Times New Roman"/>
              </w:rPr>
              <w:t>Liczba pokrzywdzonych w wyniku przemocy domowej ogółem:</w:t>
            </w:r>
          </w:p>
        </w:tc>
        <w:tc>
          <w:tcPr>
            <w:tcW w:w="134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330</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253</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186</w:t>
            </w:r>
          </w:p>
        </w:tc>
      </w:tr>
      <w:tr w:rsidR="00BE5A02" w:rsidRPr="00C34F4D" w:rsidTr="004562DE">
        <w:tc>
          <w:tcPr>
            <w:tcW w:w="5235" w:type="dxa"/>
            <w:tcMar>
              <w:left w:w="57" w:type="dxa"/>
              <w:right w:w="57" w:type="dxa"/>
            </w:tcMar>
          </w:tcPr>
          <w:p w:rsidR="00BE5A02" w:rsidRPr="00C34F4D" w:rsidRDefault="00BE5A02" w:rsidP="00022704">
            <w:pPr>
              <w:spacing w:before="100" w:beforeAutospacing="1" w:after="100" w:afterAutospacing="1" w:line="240" w:lineRule="auto"/>
              <w:ind w:left="284"/>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dzieci</w:t>
            </w:r>
          </w:p>
        </w:tc>
        <w:tc>
          <w:tcPr>
            <w:tcW w:w="134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43</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20</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10</w:t>
            </w:r>
          </w:p>
        </w:tc>
      </w:tr>
      <w:tr w:rsidR="00BE5A02" w:rsidRPr="00C34F4D" w:rsidTr="004562DE">
        <w:tc>
          <w:tcPr>
            <w:tcW w:w="5235" w:type="dxa"/>
            <w:tcMar>
              <w:left w:w="57" w:type="dxa"/>
              <w:right w:w="57" w:type="dxa"/>
            </w:tcMar>
          </w:tcPr>
          <w:p w:rsidR="00BE5A02" w:rsidRPr="00C34F4D" w:rsidRDefault="00BE5A02" w:rsidP="00022704">
            <w:pPr>
              <w:spacing w:before="100" w:beforeAutospacing="1" w:after="100" w:afterAutospacing="1" w:line="240" w:lineRule="auto"/>
              <w:ind w:left="284"/>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dorosłych</w:t>
            </w:r>
          </w:p>
        </w:tc>
        <w:tc>
          <w:tcPr>
            <w:tcW w:w="134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287</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233</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176</w:t>
            </w:r>
          </w:p>
        </w:tc>
      </w:tr>
      <w:tr w:rsidR="00BE5A02" w:rsidRPr="00C34F4D" w:rsidTr="004562DE">
        <w:tc>
          <w:tcPr>
            <w:tcW w:w="5235" w:type="dxa"/>
            <w:tcMar>
              <w:left w:w="57" w:type="dxa"/>
              <w:right w:w="57" w:type="dxa"/>
            </w:tcMar>
          </w:tcPr>
          <w:p w:rsidR="00BE5A02" w:rsidRPr="00C34F4D" w:rsidRDefault="00BE5A02" w:rsidP="00022704">
            <w:pPr>
              <w:spacing w:before="100" w:beforeAutospacing="1" w:after="100" w:afterAutospacing="1" w:line="240" w:lineRule="auto"/>
              <w:ind w:left="709"/>
              <w:rPr>
                <w:rFonts w:ascii="Times New Roman" w:hAnsi="Times New Roman"/>
              </w:rPr>
            </w:pPr>
            <w:r w:rsidRPr="00C34F4D">
              <w:rPr>
                <w:rStyle w:val="grame"/>
                <w:rFonts w:ascii="Times New Roman" w:hAnsi="Times New Roman"/>
              </w:rPr>
              <w:t>kobiety</w:t>
            </w:r>
          </w:p>
        </w:tc>
        <w:tc>
          <w:tcPr>
            <w:tcW w:w="134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242</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191</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153</w:t>
            </w:r>
          </w:p>
        </w:tc>
      </w:tr>
      <w:tr w:rsidR="00BE5A02" w:rsidRPr="00C34F4D" w:rsidTr="004562DE">
        <w:tc>
          <w:tcPr>
            <w:tcW w:w="5235" w:type="dxa"/>
            <w:tcMar>
              <w:left w:w="57" w:type="dxa"/>
              <w:right w:w="57" w:type="dxa"/>
            </w:tcMar>
          </w:tcPr>
          <w:p w:rsidR="00BE5A02" w:rsidRPr="00C34F4D" w:rsidRDefault="00BE5A02" w:rsidP="00022704">
            <w:pPr>
              <w:spacing w:before="100" w:beforeAutospacing="1" w:after="100" w:afterAutospacing="1" w:line="240" w:lineRule="auto"/>
              <w:ind w:left="284" w:firstLine="425"/>
              <w:rPr>
                <w:rFonts w:ascii="Times New Roman" w:hAnsi="Times New Roman"/>
              </w:rPr>
            </w:pPr>
            <w:r w:rsidRPr="00C34F4D">
              <w:rPr>
                <w:rStyle w:val="grame"/>
                <w:rFonts w:ascii="Times New Roman" w:hAnsi="Times New Roman"/>
              </w:rPr>
              <w:t>mężczyźni</w:t>
            </w:r>
          </w:p>
        </w:tc>
        <w:tc>
          <w:tcPr>
            <w:tcW w:w="134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45</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42</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23</w:t>
            </w:r>
          </w:p>
        </w:tc>
      </w:tr>
      <w:tr w:rsidR="00BE5A02" w:rsidRPr="00C34F4D" w:rsidTr="004562DE">
        <w:tc>
          <w:tcPr>
            <w:tcW w:w="5235" w:type="dxa"/>
            <w:tcMar>
              <w:left w:w="57" w:type="dxa"/>
              <w:right w:w="57" w:type="dxa"/>
            </w:tcMar>
          </w:tcPr>
          <w:p w:rsidR="00BE5A02" w:rsidRPr="00C34F4D" w:rsidRDefault="00BE5A02" w:rsidP="00022704">
            <w:pPr>
              <w:spacing w:before="100" w:beforeAutospacing="1" w:after="100" w:afterAutospacing="1" w:line="240" w:lineRule="auto"/>
              <w:rPr>
                <w:rFonts w:ascii="Times New Roman" w:hAnsi="Times New Roman"/>
              </w:rPr>
            </w:pPr>
            <w:r w:rsidRPr="00C34F4D">
              <w:rPr>
                <w:rFonts w:ascii="Times New Roman" w:hAnsi="Times New Roman"/>
              </w:rPr>
              <w:t>Liczba sprawców przemocy domowej pod wpływem alkoholu ogółem:</w:t>
            </w:r>
          </w:p>
        </w:tc>
        <w:tc>
          <w:tcPr>
            <w:tcW w:w="134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193</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166</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108</w:t>
            </w:r>
          </w:p>
        </w:tc>
      </w:tr>
      <w:tr w:rsidR="00BE5A02" w:rsidRPr="00C34F4D" w:rsidTr="004562DE">
        <w:tc>
          <w:tcPr>
            <w:tcW w:w="5235" w:type="dxa"/>
            <w:tcMar>
              <w:left w:w="57" w:type="dxa"/>
              <w:right w:w="57" w:type="dxa"/>
            </w:tcMar>
          </w:tcPr>
          <w:p w:rsidR="00BE5A02" w:rsidRPr="00C34F4D" w:rsidRDefault="00BE5A02" w:rsidP="00022704">
            <w:pPr>
              <w:spacing w:before="100" w:beforeAutospacing="1" w:after="100" w:afterAutospacing="1" w:line="240" w:lineRule="auto"/>
              <w:ind w:left="284"/>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kobiety</w:t>
            </w:r>
          </w:p>
        </w:tc>
        <w:tc>
          <w:tcPr>
            <w:tcW w:w="134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16</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10</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9</w:t>
            </w:r>
          </w:p>
        </w:tc>
      </w:tr>
      <w:tr w:rsidR="00BE5A02" w:rsidRPr="00C34F4D" w:rsidTr="004562DE">
        <w:tc>
          <w:tcPr>
            <w:tcW w:w="5235" w:type="dxa"/>
            <w:tcMar>
              <w:left w:w="57" w:type="dxa"/>
              <w:right w:w="57" w:type="dxa"/>
            </w:tcMar>
          </w:tcPr>
          <w:p w:rsidR="00BE5A02" w:rsidRPr="00C34F4D" w:rsidRDefault="00BE5A02" w:rsidP="00022704">
            <w:pPr>
              <w:spacing w:before="100" w:beforeAutospacing="1" w:after="100" w:afterAutospacing="1" w:line="240" w:lineRule="auto"/>
              <w:ind w:left="284"/>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mężczyźni</w:t>
            </w:r>
          </w:p>
        </w:tc>
        <w:tc>
          <w:tcPr>
            <w:tcW w:w="134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177</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156</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99</w:t>
            </w:r>
          </w:p>
        </w:tc>
      </w:tr>
      <w:tr w:rsidR="00BE5A02" w:rsidRPr="00C34F4D" w:rsidTr="004562DE">
        <w:tc>
          <w:tcPr>
            <w:tcW w:w="5235" w:type="dxa"/>
            <w:tcMar>
              <w:left w:w="57" w:type="dxa"/>
              <w:right w:w="57" w:type="dxa"/>
            </w:tcMar>
          </w:tcPr>
          <w:p w:rsidR="00BE5A02" w:rsidRPr="00C34F4D" w:rsidRDefault="00BE5A02" w:rsidP="00022704">
            <w:pPr>
              <w:spacing w:before="100" w:beforeAutospacing="1" w:after="100" w:afterAutospacing="1" w:line="240" w:lineRule="auto"/>
              <w:rPr>
                <w:rFonts w:ascii="Times New Roman" w:hAnsi="Times New Roman"/>
              </w:rPr>
            </w:pPr>
            <w:r w:rsidRPr="00C34F4D">
              <w:rPr>
                <w:rFonts w:ascii="Times New Roman" w:hAnsi="Times New Roman"/>
              </w:rPr>
              <w:t>Liczba postępowań przygotowawczych „Niebieskiej Karty”:</w:t>
            </w:r>
          </w:p>
        </w:tc>
        <w:tc>
          <w:tcPr>
            <w:tcW w:w="134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38</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25</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38</w:t>
            </w:r>
          </w:p>
        </w:tc>
      </w:tr>
      <w:tr w:rsidR="00BE5A02" w:rsidRPr="00C34F4D" w:rsidTr="004562DE">
        <w:tc>
          <w:tcPr>
            <w:tcW w:w="5235" w:type="dxa"/>
            <w:tcMar>
              <w:left w:w="57" w:type="dxa"/>
              <w:right w:w="57" w:type="dxa"/>
            </w:tcMar>
          </w:tcPr>
          <w:p w:rsidR="00BE5A02" w:rsidRPr="00C34F4D" w:rsidRDefault="00BE5A02" w:rsidP="00022704">
            <w:pPr>
              <w:spacing w:before="100" w:beforeAutospacing="1" w:after="100" w:afterAutospacing="1" w:line="240" w:lineRule="auto"/>
              <w:ind w:left="284"/>
              <w:rPr>
                <w:rFonts w:ascii="Times New Roman" w:hAnsi="Times New Roman"/>
              </w:rPr>
            </w:pPr>
            <w:r w:rsidRPr="00C34F4D">
              <w:rPr>
                <w:rStyle w:val="grame"/>
                <w:rFonts w:ascii="Times New Roman" w:hAnsi="Times New Roman"/>
              </w:rPr>
              <w:t>wszczętych</w:t>
            </w:r>
          </w:p>
        </w:tc>
        <w:tc>
          <w:tcPr>
            <w:tcW w:w="134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38</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25</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38</w:t>
            </w:r>
          </w:p>
        </w:tc>
      </w:tr>
      <w:tr w:rsidR="00BE5A02" w:rsidRPr="00C34F4D" w:rsidTr="004562DE">
        <w:tc>
          <w:tcPr>
            <w:tcW w:w="5235" w:type="dxa"/>
            <w:tcMar>
              <w:left w:w="57" w:type="dxa"/>
              <w:right w:w="57" w:type="dxa"/>
            </w:tcMar>
          </w:tcPr>
          <w:p w:rsidR="00BE5A02" w:rsidRPr="00C34F4D" w:rsidRDefault="00BE5A02" w:rsidP="00022704">
            <w:pPr>
              <w:spacing w:before="100" w:beforeAutospacing="1" w:after="100" w:afterAutospacing="1" w:line="240" w:lineRule="auto"/>
              <w:ind w:left="284"/>
              <w:rPr>
                <w:rFonts w:ascii="Times New Roman" w:hAnsi="Times New Roman"/>
              </w:rPr>
            </w:pPr>
            <w:r w:rsidRPr="00C34F4D">
              <w:rPr>
                <w:rStyle w:val="grame"/>
                <w:rFonts w:ascii="Times New Roman" w:hAnsi="Times New Roman"/>
              </w:rPr>
              <w:t>stwierdzonych</w:t>
            </w:r>
          </w:p>
        </w:tc>
        <w:tc>
          <w:tcPr>
            <w:tcW w:w="134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19</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14</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16</w:t>
            </w:r>
          </w:p>
        </w:tc>
      </w:tr>
      <w:tr w:rsidR="00BE5A02" w:rsidRPr="00C34F4D" w:rsidTr="004562DE">
        <w:tc>
          <w:tcPr>
            <w:tcW w:w="5235" w:type="dxa"/>
            <w:tcMar>
              <w:left w:w="57" w:type="dxa"/>
              <w:right w:w="57" w:type="dxa"/>
            </w:tcMar>
          </w:tcPr>
          <w:p w:rsidR="00BE5A02" w:rsidRPr="00C34F4D" w:rsidRDefault="00BE5A02" w:rsidP="00022704">
            <w:pPr>
              <w:spacing w:before="100" w:beforeAutospacing="1" w:after="100" w:afterAutospacing="1" w:line="240" w:lineRule="auto"/>
              <w:ind w:left="284"/>
              <w:rPr>
                <w:rFonts w:ascii="Times New Roman" w:hAnsi="Times New Roman"/>
              </w:rPr>
            </w:pPr>
            <w:r w:rsidRPr="00C34F4D">
              <w:rPr>
                <w:rStyle w:val="grame"/>
                <w:rFonts w:ascii="Times New Roman" w:hAnsi="Times New Roman"/>
              </w:rPr>
              <w:t>zakończonych</w:t>
            </w:r>
          </w:p>
        </w:tc>
        <w:tc>
          <w:tcPr>
            <w:tcW w:w="134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38</w:t>
            </w:r>
          </w:p>
        </w:tc>
        <w:tc>
          <w:tcPr>
            <w:tcW w:w="1275"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25</w:t>
            </w:r>
          </w:p>
        </w:tc>
        <w:tc>
          <w:tcPr>
            <w:tcW w:w="1275" w:type="dxa"/>
            <w:tcMar>
              <w:left w:w="57" w:type="dxa"/>
              <w:right w:w="57" w:type="dxa"/>
            </w:tcMar>
            <w:vAlign w:val="center"/>
          </w:tcPr>
          <w:p w:rsidR="00BE5A02" w:rsidRPr="00C34F4D" w:rsidRDefault="00BE5A02" w:rsidP="00022704">
            <w:pPr>
              <w:keepNext/>
              <w:spacing w:before="100" w:beforeAutospacing="1" w:after="100" w:afterAutospacing="1" w:line="240" w:lineRule="auto"/>
              <w:jc w:val="center"/>
              <w:rPr>
                <w:rFonts w:ascii="Times New Roman" w:hAnsi="Times New Roman"/>
              </w:rPr>
            </w:pPr>
            <w:r w:rsidRPr="00C34F4D">
              <w:rPr>
                <w:rFonts w:ascii="Times New Roman" w:hAnsi="Times New Roman"/>
              </w:rPr>
              <w:t>36</w:t>
            </w:r>
          </w:p>
        </w:tc>
      </w:tr>
    </w:tbl>
    <w:p w:rsidR="00BE5A02" w:rsidRDefault="00BE5A02" w:rsidP="00A754F4">
      <w:pPr>
        <w:pStyle w:val="Standard"/>
        <w:spacing w:before="120"/>
        <w:ind w:firstLine="709"/>
        <w:jc w:val="both"/>
        <w:rPr>
          <w:rFonts w:ascii="Times New Roman" w:hAnsi="Times New Roman" w:cs="Times New Roman"/>
          <w:sz w:val="24"/>
          <w:szCs w:val="24"/>
        </w:rPr>
      </w:pPr>
    </w:p>
    <w:p w:rsidR="00BE5A02" w:rsidRDefault="00BE5A02" w:rsidP="00A754F4">
      <w:pPr>
        <w:pStyle w:val="Standard"/>
        <w:spacing w:before="120"/>
        <w:ind w:firstLine="709"/>
        <w:jc w:val="both"/>
      </w:pPr>
      <w:r>
        <w:rPr>
          <w:rFonts w:ascii="Times New Roman" w:hAnsi="Times New Roman" w:cs="Times New Roman"/>
          <w:sz w:val="24"/>
          <w:szCs w:val="24"/>
        </w:rPr>
        <w:t xml:space="preserve">W związku z art. 207 Kodeksu Karnego Sąd Rejonowy II Wydział Karny </w:t>
      </w:r>
      <w:r>
        <w:rPr>
          <w:rFonts w:ascii="Times New Roman" w:hAnsi="Times New Roman" w:cs="Times New Roman"/>
          <w:sz w:val="24"/>
          <w:szCs w:val="24"/>
        </w:rPr>
        <w:br/>
        <w:t xml:space="preserve">we Wschowie wydał w latach 2013-2015 łącznie 41 prawomocnych wyroków (podział według lat znajduje się w tabeli nr 2). Niemniej wzrost liczby prawomocnych wyroków nie musi oznaczać wzrostu zjawiska przemocy na terenie Powiatu Wschowskiego ponieważ,              jak wynika z danych Komendy Powiatowej Policji we Wschowie liczba interwencji </w:t>
      </w:r>
      <w:r>
        <w:rPr>
          <w:rFonts w:ascii="Times New Roman" w:hAnsi="Times New Roman" w:cs="Times New Roman"/>
        </w:rPr>
        <w:t>w związku       z przemocą domową</w:t>
      </w:r>
      <w:r>
        <w:rPr>
          <w:rFonts w:ascii="Times New Roman" w:hAnsi="Times New Roman" w:cs="Times New Roman"/>
          <w:sz w:val="24"/>
          <w:szCs w:val="24"/>
        </w:rPr>
        <w:t xml:space="preserve"> </w:t>
      </w:r>
      <w:r>
        <w:rPr>
          <w:rFonts w:ascii="Times New Roman" w:hAnsi="Times New Roman" w:cs="Times New Roman"/>
        </w:rPr>
        <w:t>z roku na rok</w:t>
      </w:r>
      <w:r>
        <w:rPr>
          <w:rFonts w:ascii="Times New Roman" w:hAnsi="Times New Roman" w:cs="Times New Roman"/>
          <w:sz w:val="24"/>
          <w:szCs w:val="24"/>
        </w:rPr>
        <w:t xml:space="preserve"> spada</w:t>
      </w:r>
      <w:r>
        <w:rPr>
          <w:rFonts w:ascii="Times New Roman" w:hAnsi="Times New Roman" w:cs="Times New Roman"/>
        </w:rPr>
        <w:t>. Przyczyną może być np. zaostrzenie przepisów prawa.</w:t>
      </w:r>
    </w:p>
    <w:p w:rsidR="00BE5A02" w:rsidRDefault="00BE5A02" w:rsidP="00B733D9">
      <w:pPr>
        <w:pStyle w:val="Caption"/>
        <w:keepNext/>
      </w:pPr>
      <w:bookmarkStart w:id="27" w:name="_Toc468697397"/>
      <w:r>
        <w:t xml:space="preserve">Tabela nr </w:t>
      </w:r>
      <w:fldSimple w:instr=" SEQ Tabela \* ARABIC ">
        <w:r>
          <w:rPr>
            <w:noProof/>
          </w:rPr>
          <w:t>2</w:t>
        </w:r>
      </w:fldSimple>
      <w:r>
        <w:t xml:space="preserve"> Ilość prawomocnych wyroków z art. 207 KK wydawanych przez Sąd Rejonowy II Wydział Karny we Wschowie w latach 2013-2015 (według danych Sądu Rejonowego II Wydział Karny we Wschowie)</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507"/>
        <w:gridCol w:w="1189"/>
        <w:gridCol w:w="1189"/>
        <w:gridCol w:w="1189"/>
        <w:gridCol w:w="1112"/>
      </w:tblGrid>
      <w:tr w:rsidR="00BE5A02" w:rsidRPr="00C34F4D" w:rsidTr="00C34F4D">
        <w:tc>
          <w:tcPr>
            <w:tcW w:w="9186" w:type="dxa"/>
            <w:gridSpan w:val="5"/>
            <w:shd w:val="clear" w:color="auto" w:fill="B8CCE4"/>
            <w:noWrap/>
            <w:tcMar>
              <w:left w:w="57" w:type="dxa"/>
              <w:right w:w="57" w:type="dxa"/>
            </w:tcMar>
          </w:tcPr>
          <w:p w:rsidR="00BE5A02" w:rsidRPr="00C34F4D" w:rsidRDefault="00BE5A02" w:rsidP="00C34F4D">
            <w:pPr>
              <w:spacing w:before="120" w:after="120" w:line="240" w:lineRule="auto"/>
              <w:jc w:val="center"/>
              <w:rPr>
                <w:rFonts w:ascii="Times New Roman" w:hAnsi="Times New Roman"/>
                <w:b/>
                <w:sz w:val="24"/>
                <w:szCs w:val="24"/>
              </w:rPr>
            </w:pPr>
            <w:r w:rsidRPr="00C34F4D">
              <w:rPr>
                <w:rFonts w:ascii="Times New Roman" w:hAnsi="Times New Roman"/>
                <w:b/>
                <w:sz w:val="24"/>
                <w:szCs w:val="24"/>
              </w:rPr>
              <w:t xml:space="preserve">Ilość prawomocnych wyroków z art. 207 KK wydawanych </w:t>
            </w:r>
            <w:r w:rsidRPr="00C34F4D">
              <w:rPr>
                <w:rFonts w:ascii="Times New Roman" w:hAnsi="Times New Roman"/>
                <w:b/>
                <w:sz w:val="24"/>
                <w:szCs w:val="24"/>
              </w:rPr>
              <w:br/>
              <w:t>przez Sąd Rejonowy II Wydział Karny we Wschowie w latach 2013-2015</w:t>
            </w:r>
          </w:p>
        </w:tc>
      </w:tr>
      <w:tr w:rsidR="00BE5A02" w:rsidRPr="00C34F4D" w:rsidTr="00C34F4D">
        <w:tc>
          <w:tcPr>
            <w:tcW w:w="4507" w:type="dxa"/>
            <w:shd w:val="clear" w:color="auto" w:fill="C6D9F1"/>
            <w:noWrap/>
            <w:tcMar>
              <w:left w:w="57" w:type="dxa"/>
              <w:right w:w="57" w:type="dxa"/>
            </w:tcMar>
          </w:tcPr>
          <w:p w:rsidR="00BE5A02" w:rsidRPr="00C34F4D" w:rsidRDefault="00BE5A02" w:rsidP="00C34F4D">
            <w:pPr>
              <w:spacing w:after="0" w:line="240" w:lineRule="auto"/>
              <w:rPr>
                <w:rFonts w:ascii="Times New Roman" w:hAnsi="Times New Roman"/>
                <w:b/>
              </w:rPr>
            </w:pPr>
            <w:r w:rsidRPr="00C34F4D">
              <w:rPr>
                <w:rFonts w:ascii="Times New Roman" w:hAnsi="Times New Roman"/>
                <w:b/>
              </w:rPr>
              <w:t>Rok</w:t>
            </w:r>
          </w:p>
        </w:tc>
        <w:tc>
          <w:tcPr>
            <w:tcW w:w="1189" w:type="dxa"/>
            <w:shd w:val="clear" w:color="auto" w:fill="C6D9F1"/>
            <w:noWrap/>
            <w:tcMar>
              <w:left w:w="57" w:type="dxa"/>
              <w:right w:w="57" w:type="dxa"/>
            </w:tcMar>
          </w:tcPr>
          <w:p w:rsidR="00BE5A02" w:rsidRPr="00C34F4D" w:rsidRDefault="00BE5A02" w:rsidP="00C34F4D">
            <w:pPr>
              <w:spacing w:after="0" w:line="240" w:lineRule="auto"/>
              <w:jc w:val="center"/>
              <w:rPr>
                <w:rFonts w:ascii="Times New Roman" w:hAnsi="Times New Roman"/>
                <w:b/>
              </w:rPr>
            </w:pPr>
            <w:r w:rsidRPr="00C34F4D">
              <w:rPr>
                <w:rFonts w:ascii="Times New Roman" w:hAnsi="Times New Roman"/>
                <w:b/>
              </w:rPr>
              <w:t>2013</w:t>
            </w:r>
          </w:p>
        </w:tc>
        <w:tc>
          <w:tcPr>
            <w:tcW w:w="1189" w:type="dxa"/>
            <w:shd w:val="clear" w:color="auto" w:fill="C6D9F1"/>
            <w:noWrap/>
            <w:tcMar>
              <w:left w:w="57" w:type="dxa"/>
              <w:right w:w="57" w:type="dxa"/>
            </w:tcMar>
          </w:tcPr>
          <w:p w:rsidR="00BE5A02" w:rsidRPr="00C34F4D" w:rsidRDefault="00BE5A02" w:rsidP="00C34F4D">
            <w:pPr>
              <w:spacing w:after="0" w:line="240" w:lineRule="auto"/>
              <w:jc w:val="center"/>
              <w:rPr>
                <w:rFonts w:ascii="Times New Roman" w:hAnsi="Times New Roman"/>
                <w:b/>
              </w:rPr>
            </w:pPr>
            <w:r w:rsidRPr="00C34F4D">
              <w:rPr>
                <w:rFonts w:ascii="Times New Roman" w:hAnsi="Times New Roman"/>
                <w:b/>
              </w:rPr>
              <w:t>2014</w:t>
            </w:r>
          </w:p>
        </w:tc>
        <w:tc>
          <w:tcPr>
            <w:tcW w:w="1189" w:type="dxa"/>
            <w:shd w:val="clear" w:color="auto" w:fill="C6D9F1"/>
            <w:noWrap/>
            <w:tcMar>
              <w:left w:w="57" w:type="dxa"/>
              <w:right w:w="57" w:type="dxa"/>
            </w:tcMar>
          </w:tcPr>
          <w:p w:rsidR="00BE5A02" w:rsidRPr="00C34F4D" w:rsidRDefault="00BE5A02" w:rsidP="00C34F4D">
            <w:pPr>
              <w:spacing w:after="0" w:line="240" w:lineRule="auto"/>
              <w:jc w:val="center"/>
              <w:rPr>
                <w:rFonts w:ascii="Times New Roman" w:hAnsi="Times New Roman"/>
                <w:b/>
              </w:rPr>
            </w:pPr>
            <w:r w:rsidRPr="00C34F4D">
              <w:rPr>
                <w:rFonts w:ascii="Times New Roman" w:hAnsi="Times New Roman"/>
                <w:b/>
              </w:rPr>
              <w:t>2015</w:t>
            </w:r>
          </w:p>
        </w:tc>
        <w:tc>
          <w:tcPr>
            <w:tcW w:w="1112" w:type="dxa"/>
            <w:shd w:val="clear" w:color="auto" w:fill="C6D9F1"/>
            <w:noWrap/>
            <w:tcMar>
              <w:left w:w="57" w:type="dxa"/>
              <w:right w:w="57" w:type="dxa"/>
            </w:tcMar>
          </w:tcPr>
          <w:p w:rsidR="00BE5A02" w:rsidRPr="00C34F4D" w:rsidRDefault="00BE5A02" w:rsidP="00C34F4D">
            <w:pPr>
              <w:spacing w:after="0" w:line="240" w:lineRule="auto"/>
              <w:jc w:val="center"/>
              <w:rPr>
                <w:rFonts w:ascii="Times New Roman" w:hAnsi="Times New Roman"/>
                <w:b/>
              </w:rPr>
            </w:pPr>
            <w:r w:rsidRPr="00C34F4D">
              <w:rPr>
                <w:rFonts w:ascii="Times New Roman" w:hAnsi="Times New Roman"/>
                <w:b/>
              </w:rPr>
              <w:t>Ogółem</w:t>
            </w:r>
          </w:p>
        </w:tc>
      </w:tr>
      <w:tr w:rsidR="00BE5A02" w:rsidRPr="00C34F4D" w:rsidTr="00C34F4D">
        <w:tc>
          <w:tcPr>
            <w:tcW w:w="4507" w:type="dxa"/>
            <w:noWrap/>
            <w:tcMar>
              <w:left w:w="57" w:type="dxa"/>
              <w:right w:w="57" w:type="dxa"/>
            </w:tcMar>
          </w:tcPr>
          <w:p w:rsidR="00BE5A02" w:rsidRPr="00C34F4D" w:rsidRDefault="00BE5A02" w:rsidP="00C34F4D">
            <w:pPr>
              <w:spacing w:after="0" w:line="240" w:lineRule="auto"/>
              <w:rPr>
                <w:rFonts w:ascii="Times New Roman" w:hAnsi="Times New Roman"/>
              </w:rPr>
            </w:pPr>
            <w:r w:rsidRPr="00C34F4D">
              <w:rPr>
                <w:rFonts w:ascii="Times New Roman" w:hAnsi="Times New Roman"/>
              </w:rPr>
              <w:t>Ilość prawomocnych wyroków z art. 207 KK</w:t>
            </w:r>
          </w:p>
        </w:tc>
        <w:tc>
          <w:tcPr>
            <w:tcW w:w="1189" w:type="dxa"/>
            <w:noWrap/>
            <w:tcMar>
              <w:left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9</w:t>
            </w:r>
          </w:p>
        </w:tc>
        <w:tc>
          <w:tcPr>
            <w:tcW w:w="1189" w:type="dxa"/>
            <w:noWrap/>
            <w:tcMar>
              <w:left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13</w:t>
            </w:r>
          </w:p>
        </w:tc>
        <w:tc>
          <w:tcPr>
            <w:tcW w:w="1189" w:type="dxa"/>
            <w:noWrap/>
            <w:tcMar>
              <w:left w:w="57" w:type="dxa"/>
              <w:right w:w="57" w:type="dxa"/>
            </w:tcMar>
            <w:vAlign w:val="center"/>
          </w:tcPr>
          <w:p w:rsidR="00BE5A02" w:rsidRPr="00C34F4D" w:rsidRDefault="00BE5A02" w:rsidP="00C34F4D">
            <w:pPr>
              <w:keepNext/>
              <w:spacing w:after="0" w:line="240" w:lineRule="auto"/>
              <w:jc w:val="center"/>
              <w:rPr>
                <w:rFonts w:ascii="Times New Roman" w:hAnsi="Times New Roman"/>
              </w:rPr>
            </w:pPr>
            <w:r w:rsidRPr="00C34F4D">
              <w:rPr>
                <w:rFonts w:ascii="Times New Roman" w:hAnsi="Times New Roman"/>
              </w:rPr>
              <w:t>19</w:t>
            </w:r>
          </w:p>
        </w:tc>
        <w:tc>
          <w:tcPr>
            <w:tcW w:w="1112" w:type="dxa"/>
            <w:noWrap/>
            <w:tcMar>
              <w:left w:w="57" w:type="dxa"/>
              <w:right w:w="57" w:type="dxa"/>
            </w:tcMar>
          </w:tcPr>
          <w:p w:rsidR="00BE5A02" w:rsidRPr="00C34F4D" w:rsidRDefault="00BE5A02" w:rsidP="00C34F4D">
            <w:pPr>
              <w:keepNext/>
              <w:spacing w:after="0" w:line="240" w:lineRule="auto"/>
              <w:jc w:val="center"/>
              <w:rPr>
                <w:rFonts w:ascii="Times New Roman" w:hAnsi="Times New Roman"/>
                <w:b/>
              </w:rPr>
            </w:pPr>
            <w:r w:rsidRPr="00C34F4D">
              <w:rPr>
                <w:rFonts w:ascii="Times New Roman" w:hAnsi="Times New Roman"/>
                <w:b/>
              </w:rPr>
              <w:t>41</w:t>
            </w:r>
          </w:p>
        </w:tc>
      </w:tr>
    </w:tbl>
    <w:p w:rsidR="00BE5A02" w:rsidRDefault="00BE5A02" w:rsidP="00B733D9">
      <w:pPr>
        <w:pStyle w:val="Standard"/>
        <w:spacing w:before="120"/>
        <w:ind w:firstLine="709"/>
        <w:jc w:val="both"/>
        <w:rPr>
          <w:rFonts w:ascii="Times New Roman" w:hAnsi="Times New Roman" w:cs="Times New Roman"/>
          <w:sz w:val="24"/>
          <w:szCs w:val="24"/>
        </w:rPr>
      </w:pPr>
      <w:r>
        <w:rPr>
          <w:rFonts w:ascii="Times New Roman" w:hAnsi="Times New Roman" w:cs="Times New Roman"/>
          <w:sz w:val="24"/>
          <w:szCs w:val="24"/>
        </w:rPr>
        <w:t>Poniżej znajduje się zbiorcze zestawienie przeprowadzonych interwencji, w związku ze stosowaniem przemocy w rodzinie. Tabela nr 3 została sporządzona na podstawie danych udostępnionych przez Komendę Powiatowej Policji we Wschowie i ośrodków pomocy społecznej znajdujących się na terenie Powiatu Wschowskiego. Najwięcej interwencji rocznie przeprowadzała KPP, a najmniej Miejsko Gminny Ośrodek Pomocy Społecznej                     w Szlichtyngowej.</w:t>
      </w:r>
    </w:p>
    <w:p w:rsidR="00BE5A02" w:rsidRDefault="00BE5A02" w:rsidP="00B733D9">
      <w:pPr>
        <w:pStyle w:val="Caption"/>
        <w:keepNext/>
      </w:pPr>
      <w:bookmarkStart w:id="28" w:name="_Toc468697398"/>
      <w:r>
        <w:t xml:space="preserve">Tabela nr </w:t>
      </w:r>
      <w:fldSimple w:instr=" SEQ Tabela \* ARABIC ">
        <w:r>
          <w:rPr>
            <w:noProof/>
          </w:rPr>
          <w:t>3</w:t>
        </w:r>
      </w:fldSimple>
      <w:r>
        <w:t xml:space="preserve"> Liczba przeprowadzonych interwencji w związku z przemocą domową w latach 2013-2015 (dane zbiorcze)</w:t>
      </w:r>
      <w:bookmarkEnd w:id="28"/>
      <w:r>
        <w:t xml:space="preserve"> </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1701"/>
        <w:gridCol w:w="1701"/>
        <w:gridCol w:w="1701"/>
        <w:gridCol w:w="1701"/>
        <w:gridCol w:w="1629"/>
      </w:tblGrid>
      <w:tr w:rsidR="00BE5A02" w:rsidRPr="00C34F4D" w:rsidTr="00C34F4D">
        <w:tc>
          <w:tcPr>
            <w:tcW w:w="9129" w:type="dxa"/>
            <w:gridSpan w:val="6"/>
            <w:shd w:val="clear" w:color="auto" w:fill="C6D9F1"/>
            <w:noWrap/>
            <w:tcMar>
              <w:top w:w="57" w:type="dxa"/>
              <w:left w:w="57" w:type="dxa"/>
              <w:bottom w:w="57" w:type="dxa"/>
              <w:right w:w="57" w:type="dxa"/>
            </w:tcMar>
            <w:vAlign w:val="center"/>
          </w:tcPr>
          <w:p w:rsidR="00BE5A02" w:rsidRPr="00C34F4D" w:rsidRDefault="00BE5A02" w:rsidP="00C34F4D">
            <w:pPr>
              <w:spacing w:before="120" w:after="120" w:line="240" w:lineRule="auto"/>
              <w:jc w:val="center"/>
              <w:rPr>
                <w:rFonts w:ascii="Times New Roman" w:hAnsi="Times New Roman"/>
                <w:b/>
                <w:sz w:val="24"/>
                <w:szCs w:val="24"/>
              </w:rPr>
            </w:pPr>
            <w:r w:rsidRPr="00C34F4D">
              <w:rPr>
                <w:rFonts w:ascii="Times New Roman" w:hAnsi="Times New Roman"/>
                <w:b/>
                <w:sz w:val="24"/>
                <w:szCs w:val="24"/>
              </w:rPr>
              <w:t xml:space="preserve">Liczba przeprowadzonych interwencji w związku z przemocą domową </w:t>
            </w:r>
            <w:r w:rsidRPr="00C34F4D">
              <w:rPr>
                <w:rFonts w:ascii="Times New Roman" w:hAnsi="Times New Roman"/>
                <w:b/>
                <w:sz w:val="24"/>
                <w:szCs w:val="24"/>
              </w:rPr>
              <w:br/>
              <w:t>w latach 2013-2015</w:t>
            </w:r>
          </w:p>
        </w:tc>
      </w:tr>
      <w:tr w:rsidR="00BE5A02" w:rsidRPr="00C34F4D" w:rsidTr="00C34F4D">
        <w:tc>
          <w:tcPr>
            <w:tcW w:w="696" w:type="dxa"/>
            <w:shd w:val="clear" w:color="auto" w:fill="C6D9F1"/>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b/>
              </w:rPr>
            </w:pPr>
            <w:r w:rsidRPr="00C34F4D">
              <w:rPr>
                <w:rFonts w:ascii="Times New Roman" w:hAnsi="Times New Roman"/>
                <w:b/>
              </w:rPr>
              <w:t>Rok</w:t>
            </w:r>
          </w:p>
        </w:tc>
        <w:tc>
          <w:tcPr>
            <w:tcW w:w="1701" w:type="dxa"/>
            <w:shd w:val="clear" w:color="auto" w:fill="C6D9F1"/>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b/>
              </w:rPr>
            </w:pPr>
            <w:r w:rsidRPr="00C34F4D">
              <w:rPr>
                <w:rFonts w:ascii="Times New Roman" w:hAnsi="Times New Roman"/>
                <w:b/>
              </w:rPr>
              <w:t>KPP</w:t>
            </w:r>
          </w:p>
        </w:tc>
        <w:tc>
          <w:tcPr>
            <w:tcW w:w="1701" w:type="dxa"/>
            <w:shd w:val="clear" w:color="auto" w:fill="C6D9F1"/>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b/>
              </w:rPr>
            </w:pPr>
            <w:r w:rsidRPr="00C34F4D">
              <w:rPr>
                <w:rFonts w:ascii="Times New Roman" w:hAnsi="Times New Roman"/>
                <w:b/>
              </w:rPr>
              <w:t>OPS Wschowa</w:t>
            </w:r>
          </w:p>
        </w:tc>
        <w:tc>
          <w:tcPr>
            <w:tcW w:w="1701" w:type="dxa"/>
            <w:shd w:val="clear" w:color="auto" w:fill="C6D9F1"/>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b/>
              </w:rPr>
            </w:pPr>
            <w:r w:rsidRPr="00C34F4D">
              <w:rPr>
                <w:rFonts w:ascii="Times New Roman" w:hAnsi="Times New Roman"/>
                <w:b/>
              </w:rPr>
              <w:t>OPS Sława</w:t>
            </w:r>
          </w:p>
        </w:tc>
        <w:tc>
          <w:tcPr>
            <w:tcW w:w="1701" w:type="dxa"/>
            <w:shd w:val="clear" w:color="auto" w:fill="C6D9F1"/>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b/>
              </w:rPr>
            </w:pPr>
            <w:r w:rsidRPr="00C34F4D">
              <w:rPr>
                <w:rFonts w:ascii="Times New Roman" w:hAnsi="Times New Roman"/>
                <w:b/>
              </w:rPr>
              <w:t>M-GOPS Szlichtyngowa</w:t>
            </w:r>
          </w:p>
        </w:tc>
        <w:tc>
          <w:tcPr>
            <w:tcW w:w="1629" w:type="dxa"/>
            <w:shd w:val="clear" w:color="auto" w:fill="C6D9F1"/>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b/>
              </w:rPr>
            </w:pPr>
            <w:r w:rsidRPr="00C34F4D">
              <w:rPr>
                <w:rFonts w:ascii="Times New Roman" w:hAnsi="Times New Roman"/>
                <w:b/>
              </w:rPr>
              <w:t>Ogółem</w:t>
            </w:r>
          </w:p>
        </w:tc>
      </w:tr>
      <w:tr w:rsidR="00BE5A02" w:rsidRPr="00C34F4D" w:rsidTr="00C34F4D">
        <w:tc>
          <w:tcPr>
            <w:tcW w:w="696" w:type="dxa"/>
            <w:shd w:val="clear" w:color="auto" w:fill="C6D9F1"/>
            <w:noWrap/>
            <w:tcMar>
              <w:top w:w="57" w:type="dxa"/>
              <w:left w:w="57" w:type="dxa"/>
              <w:bottom w:w="57" w:type="dxa"/>
              <w:right w:w="57" w:type="dxa"/>
            </w:tcMar>
          </w:tcPr>
          <w:p w:rsidR="00BE5A02" w:rsidRPr="00C34F4D" w:rsidRDefault="00BE5A02" w:rsidP="00C34F4D">
            <w:pPr>
              <w:spacing w:after="0" w:line="240" w:lineRule="auto"/>
              <w:rPr>
                <w:rFonts w:ascii="Times New Roman" w:hAnsi="Times New Roman"/>
              </w:rPr>
            </w:pPr>
            <w:r w:rsidRPr="00C34F4D">
              <w:rPr>
                <w:rFonts w:ascii="Times New Roman" w:hAnsi="Times New Roman"/>
              </w:rPr>
              <w:t>2013</w:t>
            </w:r>
          </w:p>
        </w:tc>
        <w:tc>
          <w:tcPr>
            <w:tcW w:w="1701" w:type="dxa"/>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275</w:t>
            </w:r>
          </w:p>
        </w:tc>
        <w:tc>
          <w:tcPr>
            <w:tcW w:w="1701" w:type="dxa"/>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128</w:t>
            </w:r>
          </w:p>
        </w:tc>
        <w:tc>
          <w:tcPr>
            <w:tcW w:w="1701" w:type="dxa"/>
            <w:shd w:val="clear" w:color="auto" w:fill="FFFFFF"/>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100</w:t>
            </w:r>
          </w:p>
        </w:tc>
        <w:tc>
          <w:tcPr>
            <w:tcW w:w="1701" w:type="dxa"/>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39</w:t>
            </w:r>
          </w:p>
        </w:tc>
        <w:tc>
          <w:tcPr>
            <w:tcW w:w="1629" w:type="dxa"/>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b/>
              </w:rPr>
            </w:pPr>
            <w:r w:rsidRPr="00C34F4D">
              <w:rPr>
                <w:rFonts w:ascii="Times New Roman" w:hAnsi="Times New Roman"/>
                <w:b/>
              </w:rPr>
              <w:t>542</w:t>
            </w:r>
          </w:p>
        </w:tc>
      </w:tr>
      <w:tr w:rsidR="00BE5A02" w:rsidRPr="00C34F4D" w:rsidTr="00C34F4D">
        <w:tc>
          <w:tcPr>
            <w:tcW w:w="696" w:type="dxa"/>
            <w:shd w:val="clear" w:color="auto" w:fill="C6D9F1"/>
            <w:noWrap/>
            <w:tcMar>
              <w:top w:w="57" w:type="dxa"/>
              <w:left w:w="57" w:type="dxa"/>
              <w:bottom w:w="57" w:type="dxa"/>
              <w:right w:w="57" w:type="dxa"/>
            </w:tcMar>
          </w:tcPr>
          <w:p w:rsidR="00BE5A02" w:rsidRPr="00C34F4D" w:rsidRDefault="00BE5A02" w:rsidP="00C34F4D">
            <w:pPr>
              <w:spacing w:after="0" w:line="240" w:lineRule="auto"/>
              <w:rPr>
                <w:rFonts w:ascii="Times New Roman" w:hAnsi="Times New Roman"/>
              </w:rPr>
            </w:pPr>
            <w:r w:rsidRPr="00C34F4D">
              <w:rPr>
                <w:rFonts w:ascii="Times New Roman" w:hAnsi="Times New Roman"/>
              </w:rPr>
              <w:t>2014</w:t>
            </w:r>
          </w:p>
        </w:tc>
        <w:tc>
          <w:tcPr>
            <w:tcW w:w="1701" w:type="dxa"/>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222</w:t>
            </w:r>
          </w:p>
        </w:tc>
        <w:tc>
          <w:tcPr>
            <w:tcW w:w="1701" w:type="dxa"/>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118</w:t>
            </w:r>
          </w:p>
        </w:tc>
        <w:tc>
          <w:tcPr>
            <w:tcW w:w="1701" w:type="dxa"/>
            <w:shd w:val="clear" w:color="auto" w:fill="FFFFFF"/>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68</w:t>
            </w:r>
          </w:p>
        </w:tc>
        <w:tc>
          <w:tcPr>
            <w:tcW w:w="1701" w:type="dxa"/>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46</w:t>
            </w:r>
          </w:p>
        </w:tc>
        <w:tc>
          <w:tcPr>
            <w:tcW w:w="1629" w:type="dxa"/>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b/>
              </w:rPr>
            </w:pPr>
            <w:r w:rsidRPr="00C34F4D">
              <w:rPr>
                <w:rFonts w:ascii="Times New Roman" w:hAnsi="Times New Roman"/>
                <w:b/>
              </w:rPr>
              <w:t>454</w:t>
            </w:r>
          </w:p>
        </w:tc>
      </w:tr>
      <w:tr w:rsidR="00BE5A02" w:rsidRPr="00C34F4D" w:rsidTr="00C34F4D">
        <w:tc>
          <w:tcPr>
            <w:tcW w:w="696" w:type="dxa"/>
            <w:shd w:val="clear" w:color="auto" w:fill="C6D9F1"/>
            <w:noWrap/>
            <w:tcMar>
              <w:top w:w="57" w:type="dxa"/>
              <w:left w:w="57" w:type="dxa"/>
              <w:bottom w:w="57" w:type="dxa"/>
              <w:right w:w="57" w:type="dxa"/>
            </w:tcMar>
          </w:tcPr>
          <w:p w:rsidR="00BE5A02" w:rsidRPr="00C34F4D" w:rsidRDefault="00BE5A02" w:rsidP="00C34F4D">
            <w:pPr>
              <w:spacing w:after="0" w:line="240" w:lineRule="auto"/>
              <w:rPr>
                <w:rFonts w:ascii="Times New Roman" w:hAnsi="Times New Roman"/>
              </w:rPr>
            </w:pPr>
            <w:r w:rsidRPr="00C34F4D">
              <w:rPr>
                <w:rFonts w:ascii="Times New Roman" w:hAnsi="Times New Roman"/>
              </w:rPr>
              <w:t>2015</w:t>
            </w:r>
          </w:p>
        </w:tc>
        <w:tc>
          <w:tcPr>
            <w:tcW w:w="1701" w:type="dxa"/>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175</w:t>
            </w:r>
          </w:p>
        </w:tc>
        <w:tc>
          <w:tcPr>
            <w:tcW w:w="1701" w:type="dxa"/>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99</w:t>
            </w:r>
          </w:p>
        </w:tc>
        <w:tc>
          <w:tcPr>
            <w:tcW w:w="1701" w:type="dxa"/>
            <w:shd w:val="clear" w:color="auto" w:fill="FFFFFF"/>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60</w:t>
            </w:r>
          </w:p>
        </w:tc>
        <w:tc>
          <w:tcPr>
            <w:tcW w:w="1701" w:type="dxa"/>
            <w:noWrap/>
            <w:tcMar>
              <w:top w:w="57" w:type="dxa"/>
              <w:left w:w="57" w:type="dxa"/>
              <w:bottom w:w="57" w:type="dxa"/>
              <w:right w:w="57" w:type="dxa"/>
            </w:tcMar>
            <w:vAlign w:val="center"/>
          </w:tcPr>
          <w:p w:rsidR="00BE5A02" w:rsidRPr="00C34F4D" w:rsidRDefault="00BE5A02" w:rsidP="00C34F4D">
            <w:pPr>
              <w:keepNext/>
              <w:spacing w:after="0" w:line="240" w:lineRule="auto"/>
              <w:jc w:val="center"/>
              <w:rPr>
                <w:rFonts w:ascii="Times New Roman" w:hAnsi="Times New Roman"/>
              </w:rPr>
            </w:pPr>
            <w:r w:rsidRPr="00C34F4D">
              <w:rPr>
                <w:rFonts w:ascii="Times New Roman" w:hAnsi="Times New Roman"/>
              </w:rPr>
              <w:t>32</w:t>
            </w:r>
          </w:p>
        </w:tc>
        <w:tc>
          <w:tcPr>
            <w:tcW w:w="1629" w:type="dxa"/>
            <w:noWrap/>
            <w:tcMar>
              <w:top w:w="57" w:type="dxa"/>
              <w:left w:w="57" w:type="dxa"/>
              <w:bottom w:w="57" w:type="dxa"/>
              <w:right w:w="57" w:type="dxa"/>
            </w:tcMar>
            <w:vAlign w:val="center"/>
          </w:tcPr>
          <w:p w:rsidR="00BE5A02" w:rsidRPr="00C34F4D" w:rsidRDefault="00BE5A02" w:rsidP="00C34F4D">
            <w:pPr>
              <w:keepNext/>
              <w:spacing w:after="0" w:line="240" w:lineRule="auto"/>
              <w:jc w:val="center"/>
              <w:rPr>
                <w:rFonts w:ascii="Times New Roman" w:hAnsi="Times New Roman"/>
                <w:b/>
              </w:rPr>
            </w:pPr>
            <w:r w:rsidRPr="00C34F4D">
              <w:rPr>
                <w:rFonts w:ascii="Times New Roman" w:hAnsi="Times New Roman"/>
                <w:b/>
              </w:rPr>
              <w:t>366</w:t>
            </w:r>
          </w:p>
        </w:tc>
      </w:tr>
    </w:tbl>
    <w:p w:rsidR="00BE5A02" w:rsidRDefault="00BE5A02" w:rsidP="00744B59">
      <w:pPr>
        <w:autoSpaceDE w:val="0"/>
        <w:autoSpaceDN w:val="0"/>
        <w:adjustRightInd w:val="0"/>
        <w:spacing w:before="120" w:after="0"/>
        <w:ind w:firstLine="708"/>
        <w:jc w:val="both"/>
        <w:rPr>
          <w:rFonts w:ascii="Times New Roman" w:hAnsi="Times New Roman"/>
          <w:color w:val="FF0000"/>
          <w:sz w:val="24"/>
          <w:szCs w:val="24"/>
        </w:rPr>
      </w:pPr>
    </w:p>
    <w:p w:rsidR="00BE5A02" w:rsidRPr="00495767" w:rsidRDefault="00BE5A02" w:rsidP="00744B59">
      <w:pPr>
        <w:autoSpaceDE w:val="0"/>
        <w:autoSpaceDN w:val="0"/>
        <w:adjustRightInd w:val="0"/>
        <w:spacing w:before="120" w:after="0"/>
        <w:ind w:firstLine="708"/>
        <w:jc w:val="both"/>
        <w:rPr>
          <w:rFonts w:ascii="Times New Roman" w:hAnsi="Times New Roman"/>
          <w:sz w:val="24"/>
          <w:szCs w:val="24"/>
        </w:rPr>
      </w:pPr>
      <w:r w:rsidRPr="00495767">
        <w:rPr>
          <w:rFonts w:ascii="Times New Roman" w:hAnsi="Times New Roman"/>
          <w:sz w:val="24"/>
          <w:szCs w:val="24"/>
        </w:rPr>
        <w:t xml:space="preserve">Ustawa z dnia 29 lipca 2005r. o przeciwdziałaniu przemocy w rodzinie reguluje procedurę postępowania w związku z uzasadnionym podejrzeniem zaistnienia przemocy </w:t>
      </w:r>
      <w:r>
        <w:rPr>
          <w:rFonts w:ascii="Times New Roman" w:hAnsi="Times New Roman"/>
          <w:sz w:val="24"/>
          <w:szCs w:val="24"/>
        </w:rPr>
        <w:t xml:space="preserve">       </w:t>
      </w:r>
      <w:r w:rsidRPr="00495767">
        <w:rPr>
          <w:rFonts w:ascii="Times New Roman" w:hAnsi="Times New Roman"/>
          <w:sz w:val="24"/>
          <w:szCs w:val="24"/>
        </w:rPr>
        <w:t>w rodzinie. Procedura ta nazywana „Niebieską Kartą” jest instytucjonalnym narzędziem służącym do przeciwdziałania przemocy w rodzinie i obejmuje ogół czynności podejmowanych i realizowanych przez przedstawicieli jednostek organizacyjnych pomocy społecznej, gminnych komisji rozwiązywania problemów alkoholowych, policji, oświaty         i ochrony zdrowia.</w:t>
      </w:r>
      <w:r>
        <w:rPr>
          <w:rFonts w:ascii="Times New Roman" w:hAnsi="Times New Roman"/>
          <w:sz w:val="24"/>
          <w:szCs w:val="24"/>
        </w:rPr>
        <w:t xml:space="preserve"> „Niebieska Karta” wypełniana jest w przypadku stwierdzenia lub podejrzenia przemocy w rodzinie. Służy dokumentowaniu faktów związanych z przemocą      w rodzinie w danej rodzinie. </w:t>
      </w:r>
      <w:r w:rsidRPr="00495767">
        <w:rPr>
          <w:rFonts w:ascii="Times New Roman" w:hAnsi="Times New Roman"/>
          <w:sz w:val="24"/>
          <w:szCs w:val="24"/>
        </w:rPr>
        <w:t>W związku z przeprowadzonymi interwencjami w latach 2013-2015 sporządzono łącznie 1370 „Niebieskich Kart”. Najwięcej „Niebieskich Kart” sporządziła Komenda Powiatowa Policji. Szczegółowe informacje znajdują się w tabeli nr 4.</w:t>
      </w:r>
    </w:p>
    <w:p w:rsidR="00BE5A02" w:rsidRDefault="00BE5A02" w:rsidP="008303DA">
      <w:pPr>
        <w:pStyle w:val="Caption"/>
        <w:keepNext/>
        <w:spacing w:before="240"/>
      </w:pPr>
      <w:bookmarkStart w:id="29" w:name="_Toc468697399"/>
      <w:r>
        <w:t xml:space="preserve">Tabela nr </w:t>
      </w:r>
      <w:fldSimple w:instr=" SEQ Tabela \* ARABIC ">
        <w:r>
          <w:rPr>
            <w:noProof/>
          </w:rPr>
          <w:t>4</w:t>
        </w:r>
      </w:fldSimple>
      <w:r>
        <w:t xml:space="preserve"> Liczba sporządzonych „Niebieskich Kart” (dane zbiorcze)</w:t>
      </w:r>
      <w:bookmarkEnd w:id="29"/>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1701"/>
        <w:gridCol w:w="1701"/>
        <w:gridCol w:w="1701"/>
        <w:gridCol w:w="1701"/>
        <w:gridCol w:w="1629"/>
      </w:tblGrid>
      <w:tr w:rsidR="00BE5A02" w:rsidRPr="00C34F4D" w:rsidTr="00C34F4D">
        <w:tc>
          <w:tcPr>
            <w:tcW w:w="9129" w:type="dxa"/>
            <w:gridSpan w:val="6"/>
            <w:shd w:val="clear" w:color="auto" w:fill="C6D9F1"/>
            <w:noWrap/>
            <w:tcMar>
              <w:top w:w="57" w:type="dxa"/>
              <w:left w:w="57" w:type="dxa"/>
              <w:bottom w:w="57" w:type="dxa"/>
              <w:right w:w="57" w:type="dxa"/>
            </w:tcMar>
            <w:vAlign w:val="center"/>
          </w:tcPr>
          <w:p w:rsidR="00BE5A02" w:rsidRPr="00C34F4D" w:rsidRDefault="00BE5A02" w:rsidP="00C34F4D">
            <w:pPr>
              <w:spacing w:before="120" w:after="120" w:line="240" w:lineRule="auto"/>
              <w:jc w:val="center"/>
              <w:rPr>
                <w:rFonts w:ascii="Times New Roman" w:hAnsi="Times New Roman"/>
                <w:b/>
                <w:sz w:val="24"/>
                <w:szCs w:val="24"/>
              </w:rPr>
            </w:pPr>
            <w:r w:rsidRPr="00C34F4D">
              <w:rPr>
                <w:rFonts w:ascii="Times New Roman" w:hAnsi="Times New Roman"/>
                <w:b/>
                <w:sz w:val="24"/>
                <w:szCs w:val="24"/>
              </w:rPr>
              <w:t>Liczba sporządzonych „Niebieskich Kart”</w:t>
            </w:r>
          </w:p>
        </w:tc>
      </w:tr>
      <w:tr w:rsidR="00BE5A02" w:rsidRPr="00C34F4D" w:rsidTr="00C34F4D">
        <w:tc>
          <w:tcPr>
            <w:tcW w:w="696" w:type="dxa"/>
            <w:shd w:val="clear" w:color="auto" w:fill="C6D9F1"/>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b/>
              </w:rPr>
            </w:pPr>
            <w:r w:rsidRPr="00C34F4D">
              <w:rPr>
                <w:rFonts w:ascii="Times New Roman" w:hAnsi="Times New Roman"/>
                <w:b/>
              </w:rPr>
              <w:t>Rok</w:t>
            </w:r>
          </w:p>
        </w:tc>
        <w:tc>
          <w:tcPr>
            <w:tcW w:w="1701" w:type="dxa"/>
            <w:shd w:val="clear" w:color="auto" w:fill="C6D9F1"/>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b/>
              </w:rPr>
            </w:pPr>
            <w:r w:rsidRPr="00C34F4D">
              <w:rPr>
                <w:rFonts w:ascii="Times New Roman" w:hAnsi="Times New Roman"/>
                <w:b/>
              </w:rPr>
              <w:t>KPP</w:t>
            </w:r>
          </w:p>
        </w:tc>
        <w:tc>
          <w:tcPr>
            <w:tcW w:w="1701" w:type="dxa"/>
            <w:shd w:val="clear" w:color="auto" w:fill="C6D9F1"/>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b/>
              </w:rPr>
            </w:pPr>
            <w:r w:rsidRPr="00C34F4D">
              <w:rPr>
                <w:rFonts w:ascii="Times New Roman" w:hAnsi="Times New Roman"/>
                <w:b/>
              </w:rPr>
              <w:t>OPS Wschowa</w:t>
            </w:r>
          </w:p>
        </w:tc>
        <w:tc>
          <w:tcPr>
            <w:tcW w:w="1701" w:type="dxa"/>
            <w:shd w:val="clear" w:color="auto" w:fill="C6D9F1"/>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b/>
              </w:rPr>
            </w:pPr>
            <w:r w:rsidRPr="00C34F4D">
              <w:rPr>
                <w:rFonts w:ascii="Times New Roman" w:hAnsi="Times New Roman"/>
                <w:b/>
              </w:rPr>
              <w:t>OPS Sława</w:t>
            </w:r>
          </w:p>
        </w:tc>
        <w:tc>
          <w:tcPr>
            <w:tcW w:w="1701" w:type="dxa"/>
            <w:shd w:val="clear" w:color="auto" w:fill="C6D9F1"/>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b/>
              </w:rPr>
            </w:pPr>
            <w:r w:rsidRPr="00C34F4D">
              <w:rPr>
                <w:rFonts w:ascii="Times New Roman" w:hAnsi="Times New Roman"/>
                <w:b/>
              </w:rPr>
              <w:t>OPS Szlichtyngowa</w:t>
            </w:r>
          </w:p>
        </w:tc>
        <w:tc>
          <w:tcPr>
            <w:tcW w:w="1629" w:type="dxa"/>
            <w:shd w:val="clear" w:color="auto" w:fill="C6D9F1"/>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b/>
              </w:rPr>
            </w:pPr>
            <w:r w:rsidRPr="00C34F4D">
              <w:rPr>
                <w:rFonts w:ascii="Times New Roman" w:hAnsi="Times New Roman"/>
                <w:b/>
              </w:rPr>
              <w:t>Ogółem</w:t>
            </w:r>
          </w:p>
        </w:tc>
      </w:tr>
      <w:tr w:rsidR="00BE5A02" w:rsidRPr="00C34F4D" w:rsidTr="00C34F4D">
        <w:tc>
          <w:tcPr>
            <w:tcW w:w="696" w:type="dxa"/>
            <w:shd w:val="clear" w:color="auto" w:fill="C6D9F1"/>
            <w:noWrap/>
            <w:tcMar>
              <w:top w:w="57" w:type="dxa"/>
              <w:left w:w="57" w:type="dxa"/>
              <w:bottom w:w="57" w:type="dxa"/>
              <w:right w:w="57" w:type="dxa"/>
            </w:tcMar>
          </w:tcPr>
          <w:p w:rsidR="00BE5A02" w:rsidRPr="00C34F4D" w:rsidRDefault="00BE5A02" w:rsidP="00C34F4D">
            <w:pPr>
              <w:spacing w:after="0" w:line="240" w:lineRule="auto"/>
              <w:rPr>
                <w:rFonts w:ascii="Times New Roman" w:hAnsi="Times New Roman"/>
                <w:sz w:val="24"/>
                <w:szCs w:val="24"/>
              </w:rPr>
            </w:pPr>
            <w:r w:rsidRPr="00C34F4D">
              <w:rPr>
                <w:rFonts w:ascii="Times New Roman" w:hAnsi="Times New Roman"/>
                <w:sz w:val="24"/>
                <w:szCs w:val="24"/>
              </w:rPr>
              <w:t>2013</w:t>
            </w:r>
          </w:p>
        </w:tc>
        <w:tc>
          <w:tcPr>
            <w:tcW w:w="1701" w:type="dxa"/>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sz w:val="24"/>
                <w:szCs w:val="24"/>
              </w:rPr>
            </w:pPr>
            <w:r w:rsidRPr="00C34F4D">
              <w:rPr>
                <w:rFonts w:ascii="Times New Roman" w:hAnsi="Times New Roman"/>
                <w:sz w:val="24"/>
                <w:szCs w:val="24"/>
              </w:rPr>
              <w:t>275</w:t>
            </w:r>
          </w:p>
        </w:tc>
        <w:tc>
          <w:tcPr>
            <w:tcW w:w="1701" w:type="dxa"/>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sz w:val="24"/>
                <w:szCs w:val="24"/>
              </w:rPr>
            </w:pPr>
            <w:r w:rsidRPr="00C34F4D">
              <w:rPr>
                <w:rFonts w:ascii="Times New Roman" w:hAnsi="Times New Roman"/>
                <w:sz w:val="24"/>
                <w:szCs w:val="24"/>
              </w:rPr>
              <w:t>132</w:t>
            </w:r>
          </w:p>
        </w:tc>
        <w:tc>
          <w:tcPr>
            <w:tcW w:w="1701" w:type="dxa"/>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sz w:val="24"/>
                <w:szCs w:val="24"/>
              </w:rPr>
            </w:pPr>
            <w:r w:rsidRPr="00C34F4D">
              <w:rPr>
                <w:rFonts w:ascii="Times New Roman" w:hAnsi="Times New Roman"/>
                <w:sz w:val="24"/>
                <w:szCs w:val="24"/>
              </w:rPr>
              <w:t>100</w:t>
            </w:r>
          </w:p>
        </w:tc>
        <w:tc>
          <w:tcPr>
            <w:tcW w:w="1701" w:type="dxa"/>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sz w:val="24"/>
                <w:szCs w:val="24"/>
              </w:rPr>
            </w:pPr>
            <w:r w:rsidRPr="00C34F4D">
              <w:rPr>
                <w:rFonts w:ascii="Times New Roman" w:hAnsi="Times New Roman"/>
                <w:sz w:val="24"/>
                <w:szCs w:val="24"/>
              </w:rPr>
              <w:t>39</w:t>
            </w:r>
          </w:p>
        </w:tc>
        <w:tc>
          <w:tcPr>
            <w:tcW w:w="1629" w:type="dxa"/>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b/>
                <w:sz w:val="24"/>
                <w:szCs w:val="24"/>
              </w:rPr>
            </w:pPr>
            <w:r w:rsidRPr="00C34F4D">
              <w:rPr>
                <w:rFonts w:ascii="Times New Roman" w:hAnsi="Times New Roman"/>
                <w:b/>
                <w:sz w:val="24"/>
                <w:szCs w:val="24"/>
              </w:rPr>
              <w:t>546</w:t>
            </w:r>
          </w:p>
        </w:tc>
      </w:tr>
      <w:tr w:rsidR="00BE5A02" w:rsidRPr="00C34F4D" w:rsidTr="00C34F4D">
        <w:tc>
          <w:tcPr>
            <w:tcW w:w="696" w:type="dxa"/>
            <w:shd w:val="clear" w:color="auto" w:fill="C6D9F1"/>
            <w:noWrap/>
            <w:tcMar>
              <w:top w:w="57" w:type="dxa"/>
              <w:left w:w="57" w:type="dxa"/>
              <w:bottom w:w="57" w:type="dxa"/>
              <w:right w:w="57" w:type="dxa"/>
            </w:tcMar>
          </w:tcPr>
          <w:p w:rsidR="00BE5A02" w:rsidRPr="00C34F4D" w:rsidRDefault="00BE5A02" w:rsidP="00C34F4D">
            <w:pPr>
              <w:spacing w:after="0" w:line="240" w:lineRule="auto"/>
              <w:rPr>
                <w:rFonts w:ascii="Times New Roman" w:hAnsi="Times New Roman"/>
                <w:sz w:val="24"/>
                <w:szCs w:val="24"/>
              </w:rPr>
            </w:pPr>
            <w:r w:rsidRPr="00C34F4D">
              <w:rPr>
                <w:rFonts w:ascii="Times New Roman" w:hAnsi="Times New Roman"/>
                <w:sz w:val="24"/>
                <w:szCs w:val="24"/>
              </w:rPr>
              <w:t>2014</w:t>
            </w:r>
          </w:p>
        </w:tc>
        <w:tc>
          <w:tcPr>
            <w:tcW w:w="1701" w:type="dxa"/>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sz w:val="24"/>
                <w:szCs w:val="24"/>
              </w:rPr>
            </w:pPr>
            <w:r w:rsidRPr="00C34F4D">
              <w:rPr>
                <w:rFonts w:ascii="Times New Roman" w:hAnsi="Times New Roman"/>
                <w:sz w:val="24"/>
                <w:szCs w:val="24"/>
              </w:rPr>
              <w:t>222</w:t>
            </w:r>
          </w:p>
        </w:tc>
        <w:tc>
          <w:tcPr>
            <w:tcW w:w="1701" w:type="dxa"/>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sz w:val="24"/>
                <w:szCs w:val="24"/>
              </w:rPr>
            </w:pPr>
            <w:r w:rsidRPr="00C34F4D">
              <w:rPr>
                <w:rFonts w:ascii="Times New Roman" w:hAnsi="Times New Roman"/>
                <w:sz w:val="24"/>
                <w:szCs w:val="24"/>
              </w:rPr>
              <w:t>119</w:t>
            </w:r>
          </w:p>
        </w:tc>
        <w:tc>
          <w:tcPr>
            <w:tcW w:w="1701" w:type="dxa"/>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sz w:val="24"/>
                <w:szCs w:val="24"/>
              </w:rPr>
            </w:pPr>
            <w:r w:rsidRPr="00C34F4D">
              <w:rPr>
                <w:rFonts w:ascii="Times New Roman" w:hAnsi="Times New Roman"/>
                <w:sz w:val="24"/>
                <w:szCs w:val="24"/>
              </w:rPr>
              <w:t>68</w:t>
            </w:r>
          </w:p>
        </w:tc>
        <w:tc>
          <w:tcPr>
            <w:tcW w:w="1701" w:type="dxa"/>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sz w:val="24"/>
                <w:szCs w:val="24"/>
              </w:rPr>
            </w:pPr>
            <w:r w:rsidRPr="00C34F4D">
              <w:rPr>
                <w:rFonts w:ascii="Times New Roman" w:hAnsi="Times New Roman"/>
                <w:sz w:val="24"/>
                <w:szCs w:val="24"/>
              </w:rPr>
              <w:t>46</w:t>
            </w:r>
          </w:p>
        </w:tc>
        <w:tc>
          <w:tcPr>
            <w:tcW w:w="1629" w:type="dxa"/>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b/>
                <w:sz w:val="24"/>
                <w:szCs w:val="24"/>
              </w:rPr>
            </w:pPr>
            <w:r w:rsidRPr="00C34F4D">
              <w:rPr>
                <w:rFonts w:ascii="Times New Roman" w:hAnsi="Times New Roman"/>
                <w:b/>
                <w:sz w:val="24"/>
                <w:szCs w:val="24"/>
              </w:rPr>
              <w:t>455</w:t>
            </w:r>
          </w:p>
        </w:tc>
      </w:tr>
      <w:tr w:rsidR="00BE5A02" w:rsidRPr="00C34F4D" w:rsidTr="00C34F4D">
        <w:tc>
          <w:tcPr>
            <w:tcW w:w="696" w:type="dxa"/>
            <w:shd w:val="clear" w:color="auto" w:fill="C6D9F1"/>
            <w:noWrap/>
            <w:tcMar>
              <w:top w:w="57" w:type="dxa"/>
              <w:left w:w="57" w:type="dxa"/>
              <w:bottom w:w="57" w:type="dxa"/>
              <w:right w:w="57" w:type="dxa"/>
            </w:tcMar>
          </w:tcPr>
          <w:p w:rsidR="00BE5A02" w:rsidRPr="00C34F4D" w:rsidRDefault="00BE5A02" w:rsidP="00C34F4D">
            <w:pPr>
              <w:spacing w:after="0" w:line="240" w:lineRule="auto"/>
              <w:rPr>
                <w:rFonts w:ascii="Times New Roman" w:hAnsi="Times New Roman"/>
                <w:sz w:val="24"/>
                <w:szCs w:val="24"/>
              </w:rPr>
            </w:pPr>
            <w:r w:rsidRPr="00C34F4D">
              <w:rPr>
                <w:rFonts w:ascii="Times New Roman" w:hAnsi="Times New Roman"/>
                <w:sz w:val="24"/>
                <w:szCs w:val="24"/>
              </w:rPr>
              <w:t>2015</w:t>
            </w:r>
          </w:p>
        </w:tc>
        <w:tc>
          <w:tcPr>
            <w:tcW w:w="1701" w:type="dxa"/>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sz w:val="24"/>
                <w:szCs w:val="24"/>
              </w:rPr>
            </w:pPr>
            <w:r w:rsidRPr="00C34F4D">
              <w:rPr>
                <w:rFonts w:ascii="Times New Roman" w:hAnsi="Times New Roman"/>
                <w:sz w:val="24"/>
                <w:szCs w:val="24"/>
              </w:rPr>
              <w:t>175</w:t>
            </w:r>
          </w:p>
        </w:tc>
        <w:tc>
          <w:tcPr>
            <w:tcW w:w="1701" w:type="dxa"/>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sz w:val="24"/>
                <w:szCs w:val="24"/>
              </w:rPr>
            </w:pPr>
            <w:r w:rsidRPr="00C34F4D">
              <w:rPr>
                <w:rFonts w:ascii="Times New Roman" w:hAnsi="Times New Roman"/>
                <w:sz w:val="24"/>
                <w:szCs w:val="24"/>
              </w:rPr>
              <w:t>102</w:t>
            </w:r>
          </w:p>
        </w:tc>
        <w:tc>
          <w:tcPr>
            <w:tcW w:w="1701" w:type="dxa"/>
            <w:noWrap/>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sz w:val="24"/>
                <w:szCs w:val="24"/>
              </w:rPr>
            </w:pPr>
            <w:r w:rsidRPr="00C34F4D">
              <w:rPr>
                <w:rFonts w:ascii="Times New Roman" w:hAnsi="Times New Roman"/>
                <w:sz w:val="24"/>
                <w:szCs w:val="24"/>
              </w:rPr>
              <w:t>60</w:t>
            </w:r>
          </w:p>
        </w:tc>
        <w:tc>
          <w:tcPr>
            <w:tcW w:w="1701" w:type="dxa"/>
            <w:noWrap/>
            <w:tcMar>
              <w:top w:w="57" w:type="dxa"/>
              <w:left w:w="57" w:type="dxa"/>
              <w:bottom w:w="57" w:type="dxa"/>
              <w:right w:w="57" w:type="dxa"/>
            </w:tcMar>
            <w:vAlign w:val="center"/>
          </w:tcPr>
          <w:p w:rsidR="00BE5A02" w:rsidRPr="00C34F4D" w:rsidRDefault="00BE5A02" w:rsidP="00C34F4D">
            <w:pPr>
              <w:keepNext/>
              <w:spacing w:after="0" w:line="240" w:lineRule="auto"/>
              <w:jc w:val="center"/>
              <w:rPr>
                <w:rFonts w:ascii="Times New Roman" w:hAnsi="Times New Roman"/>
                <w:sz w:val="24"/>
                <w:szCs w:val="24"/>
              </w:rPr>
            </w:pPr>
            <w:r w:rsidRPr="00C34F4D">
              <w:rPr>
                <w:rFonts w:ascii="Times New Roman" w:hAnsi="Times New Roman"/>
                <w:sz w:val="24"/>
                <w:szCs w:val="24"/>
              </w:rPr>
              <w:t>32</w:t>
            </w:r>
          </w:p>
        </w:tc>
        <w:tc>
          <w:tcPr>
            <w:tcW w:w="1629" w:type="dxa"/>
            <w:noWrap/>
            <w:tcMar>
              <w:top w:w="57" w:type="dxa"/>
              <w:left w:w="57" w:type="dxa"/>
              <w:bottom w:w="57" w:type="dxa"/>
              <w:right w:w="57" w:type="dxa"/>
            </w:tcMar>
            <w:vAlign w:val="center"/>
          </w:tcPr>
          <w:p w:rsidR="00BE5A02" w:rsidRPr="00C34F4D" w:rsidRDefault="00BE5A02" w:rsidP="00C34F4D">
            <w:pPr>
              <w:keepNext/>
              <w:spacing w:after="0" w:line="240" w:lineRule="auto"/>
              <w:jc w:val="center"/>
              <w:rPr>
                <w:rFonts w:ascii="Times New Roman" w:hAnsi="Times New Roman"/>
                <w:b/>
                <w:sz w:val="24"/>
                <w:szCs w:val="24"/>
              </w:rPr>
            </w:pPr>
            <w:r w:rsidRPr="00C34F4D">
              <w:rPr>
                <w:rFonts w:ascii="Times New Roman" w:hAnsi="Times New Roman"/>
                <w:b/>
                <w:sz w:val="24"/>
                <w:szCs w:val="24"/>
              </w:rPr>
              <w:t>369</w:t>
            </w:r>
          </w:p>
        </w:tc>
      </w:tr>
    </w:tbl>
    <w:p w:rsidR="00BE5A02" w:rsidRDefault="00BE5A02" w:rsidP="00B733D9">
      <w:pPr>
        <w:pStyle w:val="Standard"/>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Poniżej przedstawiono kolejno trzy tabele zawierające informację o skali zjawiska przemocy na terenie powiatu. Jak z nich wynika w 2013 roku ofiarami przemocy było </w:t>
      </w:r>
      <w:r w:rsidRPr="00994205">
        <w:rPr>
          <w:rFonts w:ascii="Times New Roman" w:hAnsi="Times New Roman" w:cs="Times New Roman"/>
          <w:sz w:val="24"/>
          <w:szCs w:val="24"/>
        </w:rPr>
        <w:t>łącznie 256 osób. Od 2014 roku powoli spada ich</w:t>
      </w:r>
      <w:r>
        <w:rPr>
          <w:rFonts w:ascii="Times New Roman" w:hAnsi="Times New Roman" w:cs="Times New Roman"/>
          <w:sz w:val="24"/>
          <w:szCs w:val="24"/>
        </w:rPr>
        <w:t xml:space="preserve"> liczba</w:t>
      </w:r>
      <w:r w:rsidRPr="00994205">
        <w:rPr>
          <w:rFonts w:ascii="Times New Roman" w:hAnsi="Times New Roman" w:cs="Times New Roman"/>
          <w:sz w:val="24"/>
          <w:szCs w:val="24"/>
        </w:rPr>
        <w:t xml:space="preserve">, w 2014r. było to 200 osób, a w 2015 roku 180 osób. Ofiary pokrzywdzone w wyniku doświadczania zjawiska przemocy stanowią </w:t>
      </w:r>
      <w:r>
        <w:rPr>
          <w:rFonts w:ascii="Times New Roman" w:hAnsi="Times New Roman" w:cs="Times New Roman"/>
          <w:sz w:val="24"/>
          <w:szCs w:val="24"/>
        </w:rPr>
        <w:t xml:space="preserve">         </w:t>
      </w:r>
      <w:r w:rsidRPr="00994205">
        <w:rPr>
          <w:rFonts w:ascii="Times New Roman" w:hAnsi="Times New Roman" w:cs="Times New Roman"/>
          <w:sz w:val="24"/>
          <w:szCs w:val="24"/>
        </w:rPr>
        <w:t>w większości kobiety, rzadziej dzieci. Według uzyskanych danych na terenie powiatu był jeden przypadek, gdzie sprawcą przemocy był nieletni.</w:t>
      </w:r>
      <w:r w:rsidRPr="007410B8">
        <w:rPr>
          <w:rFonts w:ascii="Times New Roman" w:hAnsi="Times New Roman" w:cs="Times New Roman"/>
          <w:color w:val="FF0000"/>
          <w:sz w:val="24"/>
          <w:szCs w:val="24"/>
        </w:rPr>
        <w:t xml:space="preserve"> </w:t>
      </w:r>
    </w:p>
    <w:p w:rsidR="00BE5A02" w:rsidRDefault="00BE5A02" w:rsidP="00B733D9">
      <w:pPr>
        <w:pStyle w:val="Caption"/>
        <w:keepNext/>
      </w:pPr>
      <w:bookmarkStart w:id="30" w:name="_Toc468697400"/>
      <w:r>
        <w:t xml:space="preserve">Tabela nr </w:t>
      </w:r>
      <w:fldSimple w:instr=" SEQ Tabela \* ARABIC ">
        <w:r>
          <w:rPr>
            <w:noProof/>
          </w:rPr>
          <w:t>5</w:t>
        </w:r>
      </w:fldSimple>
      <w:r>
        <w:t xml:space="preserve"> Zjawisko przemocy w rodzinie na terenie Gminy Wschowa (według danych Ośrodka Pomocy Społecznej</w:t>
      </w:r>
      <w:r>
        <w:br/>
        <w:t xml:space="preserve"> we Wschowie)</w:t>
      </w:r>
      <w:bookmarkEnd w:id="30"/>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148"/>
        <w:gridCol w:w="1323"/>
        <w:gridCol w:w="1384"/>
        <w:gridCol w:w="1274"/>
      </w:tblGrid>
      <w:tr w:rsidR="00BE5A02" w:rsidRPr="00C34F4D" w:rsidTr="004562DE">
        <w:tc>
          <w:tcPr>
            <w:tcW w:w="9129" w:type="dxa"/>
            <w:gridSpan w:val="4"/>
            <w:shd w:val="clear" w:color="auto" w:fill="C6D9F1"/>
            <w:noWrap/>
            <w:tcMar>
              <w:left w:w="57" w:type="dxa"/>
              <w:right w:w="57" w:type="dxa"/>
            </w:tcMar>
          </w:tcPr>
          <w:p w:rsidR="00BE5A02" w:rsidRPr="00C34F4D" w:rsidRDefault="00BE5A02" w:rsidP="00022704">
            <w:pPr>
              <w:spacing w:before="120" w:after="120" w:line="240" w:lineRule="auto"/>
              <w:jc w:val="center"/>
              <w:rPr>
                <w:rFonts w:ascii="Times New Roman" w:hAnsi="Times New Roman"/>
                <w:b/>
                <w:sz w:val="24"/>
                <w:szCs w:val="24"/>
              </w:rPr>
            </w:pPr>
            <w:r w:rsidRPr="00C34F4D">
              <w:rPr>
                <w:rFonts w:ascii="Times New Roman" w:hAnsi="Times New Roman"/>
                <w:b/>
                <w:sz w:val="24"/>
                <w:szCs w:val="24"/>
              </w:rPr>
              <w:t>Zjawisko przemocy w rodzinie na terenie Gminy Wschowa</w:t>
            </w:r>
          </w:p>
        </w:tc>
      </w:tr>
      <w:tr w:rsidR="00BE5A02" w:rsidRPr="00C34F4D" w:rsidTr="004562DE">
        <w:tc>
          <w:tcPr>
            <w:tcW w:w="5148" w:type="dxa"/>
            <w:shd w:val="clear" w:color="auto" w:fill="C6D9F1"/>
            <w:noWrap/>
            <w:tcMar>
              <w:left w:w="57" w:type="dxa"/>
              <w:right w:w="57" w:type="dxa"/>
            </w:tcMar>
          </w:tcPr>
          <w:p w:rsidR="00BE5A02" w:rsidRPr="00C34F4D" w:rsidRDefault="00BE5A02" w:rsidP="00022704">
            <w:pPr>
              <w:spacing w:before="100" w:beforeAutospacing="1" w:after="100" w:afterAutospacing="1" w:line="240" w:lineRule="auto"/>
              <w:rPr>
                <w:rFonts w:ascii="Times New Roman" w:hAnsi="Times New Roman"/>
              </w:rPr>
            </w:pPr>
            <w:r w:rsidRPr="00C34F4D">
              <w:rPr>
                <w:rFonts w:ascii="Times New Roman" w:hAnsi="Times New Roman"/>
                <w:b/>
              </w:rPr>
              <w:t>Rok</w:t>
            </w:r>
          </w:p>
        </w:tc>
        <w:tc>
          <w:tcPr>
            <w:tcW w:w="1323" w:type="dxa"/>
            <w:shd w:val="clear" w:color="auto" w:fill="C6D9F1"/>
            <w:noWrap/>
            <w:tcMar>
              <w:left w:w="57" w:type="dxa"/>
              <w:right w:w="57" w:type="dxa"/>
            </w:tcMar>
          </w:tcPr>
          <w:p w:rsidR="00BE5A02" w:rsidRPr="00C34F4D" w:rsidRDefault="00BE5A0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2013</w:t>
            </w:r>
          </w:p>
        </w:tc>
        <w:tc>
          <w:tcPr>
            <w:tcW w:w="1384" w:type="dxa"/>
            <w:shd w:val="clear" w:color="auto" w:fill="C6D9F1"/>
            <w:noWrap/>
            <w:tcMar>
              <w:left w:w="57" w:type="dxa"/>
              <w:right w:w="57" w:type="dxa"/>
            </w:tcMar>
          </w:tcPr>
          <w:p w:rsidR="00BE5A02" w:rsidRPr="00C34F4D" w:rsidRDefault="00BE5A0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2014</w:t>
            </w:r>
          </w:p>
        </w:tc>
        <w:tc>
          <w:tcPr>
            <w:tcW w:w="1274" w:type="dxa"/>
            <w:shd w:val="clear" w:color="auto" w:fill="C6D9F1"/>
            <w:noWrap/>
            <w:tcMar>
              <w:left w:w="57" w:type="dxa"/>
              <w:right w:w="57" w:type="dxa"/>
            </w:tcMar>
          </w:tcPr>
          <w:p w:rsidR="00BE5A02" w:rsidRPr="00C34F4D" w:rsidRDefault="00BE5A0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2015</w:t>
            </w:r>
          </w:p>
        </w:tc>
      </w:tr>
      <w:tr w:rsidR="00BE5A02" w:rsidRPr="00C34F4D" w:rsidTr="004562DE">
        <w:tc>
          <w:tcPr>
            <w:tcW w:w="5148" w:type="dxa"/>
            <w:noWrap/>
            <w:tcMar>
              <w:left w:w="57" w:type="dxa"/>
              <w:right w:w="57" w:type="dxa"/>
            </w:tcMar>
          </w:tcPr>
          <w:p w:rsidR="00BE5A02" w:rsidRPr="00C34F4D" w:rsidRDefault="00BE5A02" w:rsidP="00022704">
            <w:pPr>
              <w:spacing w:before="100" w:beforeAutospacing="1" w:after="100" w:afterAutospacing="1" w:line="240" w:lineRule="auto"/>
              <w:rPr>
                <w:rFonts w:ascii="Times New Roman" w:hAnsi="Times New Roman"/>
              </w:rPr>
            </w:pPr>
            <w:r w:rsidRPr="00C34F4D">
              <w:rPr>
                <w:rFonts w:ascii="Times New Roman" w:hAnsi="Times New Roman"/>
              </w:rPr>
              <w:t>Liczba pokrzywdzonych w wyniku przemocy domowej ogółem:</w:t>
            </w:r>
          </w:p>
        </w:tc>
        <w:tc>
          <w:tcPr>
            <w:tcW w:w="1323"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95</w:t>
            </w:r>
          </w:p>
        </w:tc>
        <w:tc>
          <w:tcPr>
            <w:tcW w:w="138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90</w:t>
            </w:r>
          </w:p>
        </w:tc>
        <w:tc>
          <w:tcPr>
            <w:tcW w:w="127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76</w:t>
            </w:r>
          </w:p>
        </w:tc>
      </w:tr>
      <w:tr w:rsidR="00BE5A02" w:rsidRPr="00C34F4D" w:rsidTr="004562DE">
        <w:tc>
          <w:tcPr>
            <w:tcW w:w="5148" w:type="dxa"/>
            <w:noWrap/>
            <w:tcMar>
              <w:left w:w="57" w:type="dxa"/>
              <w:right w:w="57" w:type="dxa"/>
            </w:tcMar>
          </w:tcPr>
          <w:p w:rsidR="00BE5A02" w:rsidRPr="00C34F4D" w:rsidRDefault="00BE5A0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dzieci</w:t>
            </w:r>
          </w:p>
        </w:tc>
        <w:tc>
          <w:tcPr>
            <w:tcW w:w="1323"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6</w:t>
            </w:r>
          </w:p>
        </w:tc>
        <w:tc>
          <w:tcPr>
            <w:tcW w:w="138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5</w:t>
            </w:r>
          </w:p>
        </w:tc>
        <w:tc>
          <w:tcPr>
            <w:tcW w:w="127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w:t>
            </w:r>
          </w:p>
        </w:tc>
      </w:tr>
      <w:tr w:rsidR="00BE5A02" w:rsidRPr="00C34F4D" w:rsidTr="004562DE">
        <w:tc>
          <w:tcPr>
            <w:tcW w:w="5148" w:type="dxa"/>
            <w:noWrap/>
            <w:tcMar>
              <w:left w:w="57" w:type="dxa"/>
              <w:right w:w="57" w:type="dxa"/>
            </w:tcMar>
          </w:tcPr>
          <w:p w:rsidR="00BE5A02" w:rsidRPr="00C34F4D" w:rsidRDefault="00BE5A0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dorosłych</w:t>
            </w:r>
          </w:p>
        </w:tc>
        <w:tc>
          <w:tcPr>
            <w:tcW w:w="1323"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89</w:t>
            </w:r>
          </w:p>
        </w:tc>
        <w:tc>
          <w:tcPr>
            <w:tcW w:w="138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87</w:t>
            </w:r>
          </w:p>
        </w:tc>
        <w:tc>
          <w:tcPr>
            <w:tcW w:w="127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74</w:t>
            </w:r>
          </w:p>
        </w:tc>
      </w:tr>
      <w:tr w:rsidR="00BE5A02" w:rsidRPr="00C34F4D" w:rsidTr="004562DE">
        <w:tc>
          <w:tcPr>
            <w:tcW w:w="5148" w:type="dxa"/>
            <w:noWrap/>
            <w:tcMar>
              <w:left w:w="57" w:type="dxa"/>
              <w:right w:w="57" w:type="dxa"/>
            </w:tcMar>
          </w:tcPr>
          <w:p w:rsidR="00BE5A02" w:rsidRPr="00C34F4D" w:rsidRDefault="00BE5A02" w:rsidP="00022704">
            <w:pPr>
              <w:spacing w:before="100" w:beforeAutospacing="1" w:after="100" w:afterAutospacing="1" w:line="240" w:lineRule="auto"/>
              <w:ind w:left="567"/>
              <w:rPr>
                <w:rFonts w:ascii="Times New Roman" w:hAnsi="Times New Roman"/>
              </w:rPr>
            </w:pPr>
            <w:r w:rsidRPr="00C34F4D">
              <w:rPr>
                <w:rStyle w:val="grame"/>
                <w:rFonts w:ascii="Times New Roman" w:hAnsi="Times New Roman"/>
              </w:rPr>
              <w:t>kobiety</w:t>
            </w:r>
          </w:p>
        </w:tc>
        <w:tc>
          <w:tcPr>
            <w:tcW w:w="1323"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75</w:t>
            </w:r>
          </w:p>
        </w:tc>
        <w:tc>
          <w:tcPr>
            <w:tcW w:w="138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65</w:t>
            </w:r>
          </w:p>
        </w:tc>
        <w:tc>
          <w:tcPr>
            <w:tcW w:w="127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62</w:t>
            </w:r>
          </w:p>
        </w:tc>
      </w:tr>
      <w:tr w:rsidR="00BE5A02" w:rsidRPr="00C34F4D" w:rsidTr="004562DE">
        <w:tc>
          <w:tcPr>
            <w:tcW w:w="5148" w:type="dxa"/>
            <w:noWrap/>
            <w:tcMar>
              <w:left w:w="57" w:type="dxa"/>
              <w:right w:w="57" w:type="dxa"/>
            </w:tcMar>
          </w:tcPr>
          <w:p w:rsidR="00BE5A02" w:rsidRPr="00C34F4D" w:rsidRDefault="00BE5A02" w:rsidP="00022704">
            <w:pPr>
              <w:spacing w:before="100" w:beforeAutospacing="1" w:after="100" w:afterAutospacing="1" w:line="240" w:lineRule="auto"/>
              <w:ind w:left="567"/>
              <w:rPr>
                <w:rFonts w:ascii="Times New Roman" w:hAnsi="Times New Roman"/>
              </w:rPr>
            </w:pPr>
            <w:r w:rsidRPr="00C34F4D">
              <w:rPr>
                <w:rStyle w:val="grame"/>
                <w:rFonts w:ascii="Times New Roman" w:hAnsi="Times New Roman"/>
              </w:rPr>
              <w:t>mężczyźni</w:t>
            </w:r>
          </w:p>
        </w:tc>
        <w:tc>
          <w:tcPr>
            <w:tcW w:w="1323"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14</w:t>
            </w:r>
          </w:p>
        </w:tc>
        <w:tc>
          <w:tcPr>
            <w:tcW w:w="138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22</w:t>
            </w:r>
          </w:p>
        </w:tc>
        <w:tc>
          <w:tcPr>
            <w:tcW w:w="127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12</w:t>
            </w:r>
          </w:p>
        </w:tc>
      </w:tr>
      <w:tr w:rsidR="00BE5A02" w:rsidRPr="00C34F4D" w:rsidTr="004562DE">
        <w:tc>
          <w:tcPr>
            <w:tcW w:w="5148" w:type="dxa"/>
            <w:noWrap/>
            <w:tcMar>
              <w:left w:w="57" w:type="dxa"/>
              <w:right w:w="57" w:type="dxa"/>
            </w:tcMar>
          </w:tcPr>
          <w:p w:rsidR="00BE5A02" w:rsidRPr="00C34F4D" w:rsidRDefault="00BE5A02" w:rsidP="00022704">
            <w:pPr>
              <w:spacing w:before="100" w:beforeAutospacing="1" w:after="100" w:afterAutospacing="1" w:line="240" w:lineRule="auto"/>
              <w:rPr>
                <w:rFonts w:ascii="Times New Roman" w:hAnsi="Times New Roman"/>
              </w:rPr>
            </w:pPr>
            <w:r w:rsidRPr="00C34F4D">
              <w:rPr>
                <w:rFonts w:ascii="Times New Roman" w:hAnsi="Times New Roman"/>
              </w:rPr>
              <w:t>Liczba sprawców przemocy domowej ogółem:</w:t>
            </w:r>
          </w:p>
        </w:tc>
        <w:tc>
          <w:tcPr>
            <w:tcW w:w="1323"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88</w:t>
            </w:r>
          </w:p>
        </w:tc>
        <w:tc>
          <w:tcPr>
            <w:tcW w:w="138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92</w:t>
            </w:r>
          </w:p>
        </w:tc>
        <w:tc>
          <w:tcPr>
            <w:tcW w:w="127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80</w:t>
            </w:r>
          </w:p>
        </w:tc>
      </w:tr>
      <w:tr w:rsidR="00BE5A02" w:rsidRPr="00C34F4D" w:rsidTr="004562DE">
        <w:tc>
          <w:tcPr>
            <w:tcW w:w="5148" w:type="dxa"/>
            <w:noWrap/>
            <w:tcMar>
              <w:left w:w="57" w:type="dxa"/>
              <w:right w:w="57" w:type="dxa"/>
            </w:tcMar>
          </w:tcPr>
          <w:p w:rsidR="00BE5A02" w:rsidRPr="00C34F4D" w:rsidRDefault="00BE5A0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kobiety</w:t>
            </w:r>
          </w:p>
        </w:tc>
        <w:tc>
          <w:tcPr>
            <w:tcW w:w="1323"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6</w:t>
            </w:r>
          </w:p>
        </w:tc>
        <w:tc>
          <w:tcPr>
            <w:tcW w:w="138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11</w:t>
            </w:r>
          </w:p>
        </w:tc>
        <w:tc>
          <w:tcPr>
            <w:tcW w:w="127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13</w:t>
            </w:r>
          </w:p>
        </w:tc>
      </w:tr>
      <w:tr w:rsidR="00BE5A02" w:rsidRPr="00C34F4D" w:rsidTr="004562DE">
        <w:tc>
          <w:tcPr>
            <w:tcW w:w="5148" w:type="dxa"/>
            <w:noWrap/>
            <w:tcMar>
              <w:left w:w="57" w:type="dxa"/>
              <w:right w:w="57" w:type="dxa"/>
            </w:tcMar>
          </w:tcPr>
          <w:p w:rsidR="00BE5A02" w:rsidRPr="00C34F4D" w:rsidRDefault="00BE5A0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mężczyźni</w:t>
            </w:r>
          </w:p>
        </w:tc>
        <w:tc>
          <w:tcPr>
            <w:tcW w:w="1323"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82</w:t>
            </w:r>
          </w:p>
        </w:tc>
        <w:tc>
          <w:tcPr>
            <w:tcW w:w="138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75</w:t>
            </w:r>
          </w:p>
        </w:tc>
        <w:tc>
          <w:tcPr>
            <w:tcW w:w="127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74</w:t>
            </w:r>
          </w:p>
        </w:tc>
      </w:tr>
      <w:tr w:rsidR="00BE5A02" w:rsidRPr="00C34F4D" w:rsidTr="004562DE">
        <w:tc>
          <w:tcPr>
            <w:tcW w:w="5148" w:type="dxa"/>
            <w:noWrap/>
            <w:tcMar>
              <w:left w:w="57" w:type="dxa"/>
              <w:right w:w="57" w:type="dxa"/>
            </w:tcMar>
          </w:tcPr>
          <w:p w:rsidR="00BE5A02" w:rsidRPr="00C34F4D" w:rsidRDefault="00BE5A02" w:rsidP="00022704">
            <w:pPr>
              <w:spacing w:before="100" w:beforeAutospacing="1" w:after="100" w:afterAutospacing="1" w:line="240" w:lineRule="auto"/>
              <w:ind w:left="142"/>
              <w:rPr>
                <w:rFonts w:ascii="Times New Roman" w:hAnsi="Times New Roman"/>
              </w:rPr>
            </w:pPr>
            <w:r w:rsidRPr="00C34F4D">
              <w:rPr>
                <w:rFonts w:ascii="Times New Roman" w:hAnsi="Times New Roman"/>
              </w:rPr>
              <w:t>nieletni</w:t>
            </w:r>
          </w:p>
        </w:tc>
        <w:tc>
          <w:tcPr>
            <w:tcW w:w="1323"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0</w:t>
            </w:r>
          </w:p>
        </w:tc>
        <w:tc>
          <w:tcPr>
            <w:tcW w:w="138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0</w:t>
            </w:r>
          </w:p>
        </w:tc>
        <w:tc>
          <w:tcPr>
            <w:tcW w:w="1274" w:type="dxa"/>
            <w:noWrap/>
            <w:tcMar>
              <w:left w:w="57" w:type="dxa"/>
              <w:right w:w="57" w:type="dxa"/>
            </w:tcMar>
            <w:vAlign w:val="center"/>
          </w:tcPr>
          <w:p w:rsidR="00BE5A02" w:rsidRPr="00C34F4D" w:rsidRDefault="00BE5A02" w:rsidP="00022704">
            <w:pPr>
              <w:keepNext/>
              <w:spacing w:before="100" w:beforeAutospacing="1" w:after="100" w:afterAutospacing="1" w:line="240" w:lineRule="auto"/>
              <w:jc w:val="center"/>
              <w:rPr>
                <w:rFonts w:ascii="Times New Roman" w:hAnsi="Times New Roman"/>
              </w:rPr>
            </w:pPr>
            <w:r w:rsidRPr="00C34F4D">
              <w:rPr>
                <w:rFonts w:ascii="Times New Roman" w:hAnsi="Times New Roman"/>
              </w:rPr>
              <w:t>1</w:t>
            </w:r>
          </w:p>
        </w:tc>
      </w:tr>
    </w:tbl>
    <w:p w:rsidR="00BE5A02" w:rsidRDefault="00BE5A02" w:rsidP="00B733D9">
      <w:pPr>
        <w:pStyle w:val="Caption"/>
        <w:keepNext/>
        <w:spacing w:before="240"/>
      </w:pPr>
      <w:bookmarkStart w:id="31" w:name="_Toc468697401"/>
      <w:r>
        <w:t xml:space="preserve">Tabela nr </w:t>
      </w:r>
      <w:fldSimple w:instr=" SEQ Tabela \* ARABIC ">
        <w:r>
          <w:rPr>
            <w:noProof/>
          </w:rPr>
          <w:t>6</w:t>
        </w:r>
      </w:fldSimple>
      <w:r>
        <w:t xml:space="preserve"> Zjawisko przemocy w rodzinie na terenie Gminy Sława (według danych Miejsko-Gminnego Ośrodka Pomocy Społecznej w Sławie)</w:t>
      </w:r>
      <w:bookmarkEnd w:id="31"/>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148"/>
        <w:gridCol w:w="1323"/>
        <w:gridCol w:w="1384"/>
        <w:gridCol w:w="1274"/>
      </w:tblGrid>
      <w:tr w:rsidR="00BE5A02" w:rsidRPr="00C34F4D" w:rsidTr="004562DE">
        <w:tc>
          <w:tcPr>
            <w:tcW w:w="9129" w:type="dxa"/>
            <w:gridSpan w:val="4"/>
            <w:shd w:val="clear" w:color="auto" w:fill="C6D9F1"/>
            <w:tcMar>
              <w:left w:w="57" w:type="dxa"/>
              <w:right w:w="57" w:type="dxa"/>
            </w:tcMar>
          </w:tcPr>
          <w:p w:rsidR="00BE5A02" w:rsidRPr="00C34F4D" w:rsidRDefault="00BE5A02" w:rsidP="00022704">
            <w:pPr>
              <w:spacing w:before="120" w:after="120" w:line="240" w:lineRule="auto"/>
              <w:jc w:val="center"/>
              <w:rPr>
                <w:rFonts w:ascii="Times New Roman" w:hAnsi="Times New Roman"/>
                <w:b/>
                <w:sz w:val="24"/>
                <w:szCs w:val="24"/>
              </w:rPr>
            </w:pPr>
            <w:r w:rsidRPr="00C34F4D">
              <w:rPr>
                <w:rFonts w:ascii="Times New Roman" w:hAnsi="Times New Roman"/>
                <w:b/>
                <w:sz w:val="24"/>
                <w:szCs w:val="24"/>
              </w:rPr>
              <w:t>Zjawisko przemocy w rodzinie na terenie Gminy Sława</w:t>
            </w:r>
          </w:p>
        </w:tc>
      </w:tr>
      <w:tr w:rsidR="00BE5A02" w:rsidRPr="00C34F4D" w:rsidTr="004562DE">
        <w:tc>
          <w:tcPr>
            <w:tcW w:w="5148" w:type="dxa"/>
            <w:shd w:val="clear" w:color="auto" w:fill="C6D9F1"/>
            <w:tcMar>
              <w:left w:w="57" w:type="dxa"/>
              <w:right w:w="57" w:type="dxa"/>
            </w:tcMar>
          </w:tcPr>
          <w:p w:rsidR="00BE5A02" w:rsidRPr="00C34F4D" w:rsidRDefault="00BE5A02" w:rsidP="00022704">
            <w:pPr>
              <w:spacing w:before="100" w:beforeAutospacing="1" w:after="100" w:afterAutospacing="1" w:line="240" w:lineRule="auto"/>
              <w:rPr>
                <w:rFonts w:ascii="Times New Roman" w:hAnsi="Times New Roman"/>
              </w:rPr>
            </w:pPr>
            <w:r w:rsidRPr="00C34F4D">
              <w:rPr>
                <w:rFonts w:ascii="Times New Roman" w:hAnsi="Times New Roman"/>
                <w:b/>
              </w:rPr>
              <w:t>Rok</w:t>
            </w:r>
          </w:p>
        </w:tc>
        <w:tc>
          <w:tcPr>
            <w:tcW w:w="1323" w:type="dxa"/>
            <w:shd w:val="clear" w:color="auto" w:fill="C6D9F1"/>
            <w:tcMar>
              <w:left w:w="57" w:type="dxa"/>
              <w:right w:w="57" w:type="dxa"/>
            </w:tcMar>
          </w:tcPr>
          <w:p w:rsidR="00BE5A02" w:rsidRPr="00C34F4D" w:rsidRDefault="00BE5A0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2013</w:t>
            </w:r>
          </w:p>
        </w:tc>
        <w:tc>
          <w:tcPr>
            <w:tcW w:w="1384" w:type="dxa"/>
            <w:shd w:val="clear" w:color="auto" w:fill="C6D9F1"/>
            <w:tcMar>
              <w:left w:w="57" w:type="dxa"/>
              <w:right w:w="57" w:type="dxa"/>
            </w:tcMar>
          </w:tcPr>
          <w:p w:rsidR="00BE5A02" w:rsidRPr="00C34F4D" w:rsidRDefault="00BE5A0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2014</w:t>
            </w:r>
          </w:p>
        </w:tc>
        <w:tc>
          <w:tcPr>
            <w:tcW w:w="1274" w:type="dxa"/>
            <w:shd w:val="clear" w:color="auto" w:fill="C6D9F1"/>
            <w:tcMar>
              <w:left w:w="57" w:type="dxa"/>
              <w:right w:w="57" w:type="dxa"/>
            </w:tcMar>
          </w:tcPr>
          <w:p w:rsidR="00BE5A02" w:rsidRPr="00C34F4D" w:rsidRDefault="00BE5A0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2015</w:t>
            </w:r>
          </w:p>
        </w:tc>
      </w:tr>
      <w:tr w:rsidR="00BE5A02" w:rsidRPr="00C34F4D" w:rsidTr="004562DE">
        <w:tc>
          <w:tcPr>
            <w:tcW w:w="5148" w:type="dxa"/>
            <w:tcMar>
              <w:left w:w="57" w:type="dxa"/>
              <w:right w:w="57" w:type="dxa"/>
            </w:tcMar>
          </w:tcPr>
          <w:p w:rsidR="00BE5A02" w:rsidRPr="00C34F4D" w:rsidRDefault="00BE5A02" w:rsidP="00022704">
            <w:pPr>
              <w:spacing w:before="100" w:beforeAutospacing="1" w:after="100" w:afterAutospacing="1" w:line="240" w:lineRule="auto"/>
              <w:rPr>
                <w:rFonts w:ascii="Times New Roman" w:hAnsi="Times New Roman"/>
              </w:rPr>
            </w:pPr>
            <w:r w:rsidRPr="00C34F4D">
              <w:rPr>
                <w:rFonts w:ascii="Times New Roman" w:hAnsi="Times New Roman"/>
              </w:rPr>
              <w:t>Liczba pokrzywdzonych w wyniku przemocy domowej ogółem:</w:t>
            </w:r>
          </w:p>
        </w:tc>
        <w:tc>
          <w:tcPr>
            <w:tcW w:w="1323"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96</w:t>
            </w:r>
          </w:p>
        </w:tc>
        <w:tc>
          <w:tcPr>
            <w:tcW w:w="138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65</w:t>
            </w:r>
          </w:p>
        </w:tc>
        <w:tc>
          <w:tcPr>
            <w:tcW w:w="127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50</w:t>
            </w:r>
          </w:p>
        </w:tc>
      </w:tr>
      <w:tr w:rsidR="00BE5A02" w:rsidRPr="00C34F4D" w:rsidTr="004562DE">
        <w:tc>
          <w:tcPr>
            <w:tcW w:w="5148" w:type="dxa"/>
            <w:tcMar>
              <w:left w:w="57" w:type="dxa"/>
              <w:right w:w="57" w:type="dxa"/>
            </w:tcMar>
          </w:tcPr>
          <w:p w:rsidR="00BE5A02" w:rsidRPr="00C34F4D" w:rsidRDefault="00BE5A0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dzieci</w:t>
            </w:r>
          </w:p>
        </w:tc>
        <w:tc>
          <w:tcPr>
            <w:tcW w:w="1323"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18</w:t>
            </w:r>
          </w:p>
        </w:tc>
        <w:tc>
          <w:tcPr>
            <w:tcW w:w="138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7</w:t>
            </w:r>
          </w:p>
        </w:tc>
        <w:tc>
          <w:tcPr>
            <w:tcW w:w="127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w:t>
            </w:r>
          </w:p>
        </w:tc>
      </w:tr>
      <w:tr w:rsidR="00BE5A02" w:rsidRPr="00C34F4D" w:rsidTr="004562DE">
        <w:tc>
          <w:tcPr>
            <w:tcW w:w="5148" w:type="dxa"/>
            <w:tcMar>
              <w:left w:w="57" w:type="dxa"/>
              <w:right w:w="57" w:type="dxa"/>
            </w:tcMar>
          </w:tcPr>
          <w:p w:rsidR="00BE5A02" w:rsidRPr="00C34F4D" w:rsidRDefault="00BE5A0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dorosłych</w:t>
            </w:r>
          </w:p>
        </w:tc>
        <w:tc>
          <w:tcPr>
            <w:tcW w:w="1323"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78</w:t>
            </w:r>
          </w:p>
        </w:tc>
        <w:tc>
          <w:tcPr>
            <w:tcW w:w="138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58</w:t>
            </w:r>
          </w:p>
        </w:tc>
        <w:tc>
          <w:tcPr>
            <w:tcW w:w="127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47</w:t>
            </w:r>
          </w:p>
        </w:tc>
      </w:tr>
      <w:tr w:rsidR="00BE5A02" w:rsidRPr="00C34F4D" w:rsidTr="004562DE">
        <w:tc>
          <w:tcPr>
            <w:tcW w:w="5148" w:type="dxa"/>
            <w:tcMar>
              <w:left w:w="57" w:type="dxa"/>
              <w:right w:w="57" w:type="dxa"/>
            </w:tcMar>
          </w:tcPr>
          <w:p w:rsidR="00BE5A02" w:rsidRPr="00C34F4D" w:rsidRDefault="00BE5A02" w:rsidP="00022704">
            <w:pPr>
              <w:spacing w:before="100" w:beforeAutospacing="1" w:after="100" w:afterAutospacing="1" w:line="240" w:lineRule="auto"/>
              <w:ind w:left="567"/>
              <w:rPr>
                <w:rFonts w:ascii="Times New Roman" w:hAnsi="Times New Roman"/>
              </w:rPr>
            </w:pPr>
            <w:r w:rsidRPr="00C34F4D">
              <w:rPr>
                <w:rStyle w:val="grame"/>
                <w:rFonts w:ascii="Times New Roman" w:hAnsi="Times New Roman"/>
              </w:rPr>
              <w:t>kobiety</w:t>
            </w:r>
          </w:p>
        </w:tc>
        <w:tc>
          <w:tcPr>
            <w:tcW w:w="1323"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67</w:t>
            </w:r>
          </w:p>
        </w:tc>
        <w:tc>
          <w:tcPr>
            <w:tcW w:w="138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48</w:t>
            </w:r>
          </w:p>
        </w:tc>
        <w:tc>
          <w:tcPr>
            <w:tcW w:w="127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38</w:t>
            </w:r>
          </w:p>
        </w:tc>
      </w:tr>
      <w:tr w:rsidR="00BE5A02" w:rsidRPr="00C34F4D" w:rsidTr="004562DE">
        <w:tc>
          <w:tcPr>
            <w:tcW w:w="5148" w:type="dxa"/>
            <w:tcMar>
              <w:left w:w="57" w:type="dxa"/>
              <w:right w:w="57" w:type="dxa"/>
            </w:tcMar>
          </w:tcPr>
          <w:p w:rsidR="00BE5A02" w:rsidRPr="00C34F4D" w:rsidRDefault="00BE5A02" w:rsidP="00022704">
            <w:pPr>
              <w:spacing w:before="100" w:beforeAutospacing="1" w:after="100" w:afterAutospacing="1" w:line="240" w:lineRule="auto"/>
              <w:ind w:left="567"/>
              <w:rPr>
                <w:rFonts w:ascii="Times New Roman" w:hAnsi="Times New Roman"/>
              </w:rPr>
            </w:pPr>
            <w:r w:rsidRPr="00C34F4D">
              <w:rPr>
                <w:rStyle w:val="grame"/>
                <w:rFonts w:ascii="Times New Roman" w:hAnsi="Times New Roman"/>
              </w:rPr>
              <w:t>mężczyźni</w:t>
            </w:r>
          </w:p>
        </w:tc>
        <w:tc>
          <w:tcPr>
            <w:tcW w:w="1323"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11</w:t>
            </w:r>
          </w:p>
        </w:tc>
        <w:tc>
          <w:tcPr>
            <w:tcW w:w="138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10</w:t>
            </w:r>
          </w:p>
        </w:tc>
        <w:tc>
          <w:tcPr>
            <w:tcW w:w="127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9</w:t>
            </w:r>
          </w:p>
        </w:tc>
      </w:tr>
      <w:tr w:rsidR="00BE5A02" w:rsidRPr="00C34F4D" w:rsidTr="004562DE">
        <w:tc>
          <w:tcPr>
            <w:tcW w:w="5148" w:type="dxa"/>
            <w:tcMar>
              <w:left w:w="57" w:type="dxa"/>
              <w:right w:w="57" w:type="dxa"/>
            </w:tcMar>
          </w:tcPr>
          <w:p w:rsidR="00BE5A02" w:rsidRPr="00C34F4D" w:rsidRDefault="00BE5A02" w:rsidP="00022704">
            <w:pPr>
              <w:spacing w:before="100" w:beforeAutospacing="1" w:after="100" w:afterAutospacing="1" w:line="240" w:lineRule="auto"/>
              <w:rPr>
                <w:rFonts w:ascii="Times New Roman" w:hAnsi="Times New Roman"/>
              </w:rPr>
            </w:pPr>
            <w:r w:rsidRPr="00C34F4D">
              <w:rPr>
                <w:rFonts w:ascii="Times New Roman" w:hAnsi="Times New Roman"/>
              </w:rPr>
              <w:t>Liczba sprawców przemocy domowej ogółem:</w:t>
            </w:r>
          </w:p>
        </w:tc>
        <w:tc>
          <w:tcPr>
            <w:tcW w:w="1323"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78</w:t>
            </w:r>
          </w:p>
        </w:tc>
        <w:tc>
          <w:tcPr>
            <w:tcW w:w="138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58</w:t>
            </w:r>
          </w:p>
        </w:tc>
        <w:tc>
          <w:tcPr>
            <w:tcW w:w="127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47</w:t>
            </w:r>
          </w:p>
        </w:tc>
      </w:tr>
      <w:tr w:rsidR="00BE5A02" w:rsidRPr="00C34F4D" w:rsidTr="004562DE">
        <w:tc>
          <w:tcPr>
            <w:tcW w:w="5148" w:type="dxa"/>
            <w:tcMar>
              <w:left w:w="57" w:type="dxa"/>
              <w:right w:w="57" w:type="dxa"/>
            </w:tcMar>
          </w:tcPr>
          <w:p w:rsidR="00BE5A02" w:rsidRPr="00C34F4D" w:rsidRDefault="00BE5A0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kobiety</w:t>
            </w:r>
          </w:p>
        </w:tc>
        <w:tc>
          <w:tcPr>
            <w:tcW w:w="1323"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11</w:t>
            </w:r>
          </w:p>
        </w:tc>
        <w:tc>
          <w:tcPr>
            <w:tcW w:w="138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10</w:t>
            </w:r>
          </w:p>
        </w:tc>
        <w:tc>
          <w:tcPr>
            <w:tcW w:w="127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9</w:t>
            </w:r>
          </w:p>
        </w:tc>
      </w:tr>
      <w:tr w:rsidR="00BE5A02" w:rsidRPr="00C34F4D" w:rsidTr="004562DE">
        <w:tc>
          <w:tcPr>
            <w:tcW w:w="5148" w:type="dxa"/>
            <w:tcMar>
              <w:left w:w="57" w:type="dxa"/>
              <w:right w:w="57" w:type="dxa"/>
            </w:tcMar>
          </w:tcPr>
          <w:p w:rsidR="00BE5A02" w:rsidRPr="00C34F4D" w:rsidRDefault="00BE5A0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mężczyźni</w:t>
            </w:r>
          </w:p>
        </w:tc>
        <w:tc>
          <w:tcPr>
            <w:tcW w:w="1323"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67</w:t>
            </w:r>
          </w:p>
        </w:tc>
        <w:tc>
          <w:tcPr>
            <w:tcW w:w="138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48</w:t>
            </w:r>
          </w:p>
        </w:tc>
        <w:tc>
          <w:tcPr>
            <w:tcW w:w="127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38</w:t>
            </w:r>
          </w:p>
        </w:tc>
      </w:tr>
      <w:tr w:rsidR="00BE5A02" w:rsidRPr="00C34F4D" w:rsidTr="004562DE">
        <w:tc>
          <w:tcPr>
            <w:tcW w:w="5148" w:type="dxa"/>
            <w:tcMar>
              <w:left w:w="57" w:type="dxa"/>
              <w:right w:w="57" w:type="dxa"/>
            </w:tcMar>
          </w:tcPr>
          <w:p w:rsidR="00BE5A02" w:rsidRPr="00C34F4D" w:rsidRDefault="00BE5A02" w:rsidP="00022704">
            <w:pPr>
              <w:spacing w:before="100" w:beforeAutospacing="1" w:after="100" w:afterAutospacing="1" w:line="240" w:lineRule="auto"/>
              <w:ind w:left="142"/>
              <w:rPr>
                <w:rFonts w:ascii="Times New Roman" w:hAnsi="Times New Roman"/>
              </w:rPr>
            </w:pPr>
            <w:r w:rsidRPr="00C34F4D">
              <w:rPr>
                <w:rFonts w:ascii="Times New Roman" w:hAnsi="Times New Roman"/>
              </w:rPr>
              <w:t>nieletni</w:t>
            </w:r>
          </w:p>
        </w:tc>
        <w:tc>
          <w:tcPr>
            <w:tcW w:w="1323"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0</w:t>
            </w:r>
          </w:p>
        </w:tc>
        <w:tc>
          <w:tcPr>
            <w:tcW w:w="1384" w:type="dxa"/>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0</w:t>
            </w:r>
          </w:p>
        </w:tc>
        <w:tc>
          <w:tcPr>
            <w:tcW w:w="1274" w:type="dxa"/>
            <w:tcMar>
              <w:left w:w="57" w:type="dxa"/>
              <w:right w:w="57" w:type="dxa"/>
            </w:tcMar>
            <w:vAlign w:val="center"/>
          </w:tcPr>
          <w:p w:rsidR="00BE5A02" w:rsidRPr="00C34F4D" w:rsidRDefault="00BE5A02" w:rsidP="00022704">
            <w:pPr>
              <w:keepNext/>
              <w:spacing w:before="100" w:beforeAutospacing="1" w:after="100" w:afterAutospacing="1" w:line="240" w:lineRule="auto"/>
              <w:jc w:val="center"/>
              <w:rPr>
                <w:rFonts w:ascii="Times New Roman" w:hAnsi="Times New Roman"/>
              </w:rPr>
            </w:pPr>
            <w:r w:rsidRPr="00C34F4D">
              <w:rPr>
                <w:rFonts w:ascii="Times New Roman" w:hAnsi="Times New Roman"/>
              </w:rPr>
              <w:t>0</w:t>
            </w:r>
          </w:p>
        </w:tc>
      </w:tr>
    </w:tbl>
    <w:p w:rsidR="00BE5A02" w:rsidRDefault="00BE5A02" w:rsidP="00B733D9">
      <w:pPr>
        <w:pStyle w:val="Caption"/>
        <w:keepNext/>
        <w:spacing w:before="240"/>
      </w:pPr>
      <w:bookmarkStart w:id="32" w:name="_Toc468697402"/>
      <w:r>
        <w:t xml:space="preserve">Tabela nr </w:t>
      </w:r>
      <w:fldSimple w:instr=" SEQ Tabela \* ARABIC ">
        <w:r>
          <w:rPr>
            <w:noProof/>
          </w:rPr>
          <w:t>7</w:t>
        </w:r>
      </w:fldSimple>
      <w:r>
        <w:t xml:space="preserve"> Zjawisko przemocy w rodzinie na terenie Gminy Szlichtyngowa (według danych Miejsko-Gminnego Ośrodka Pomocy Społecznej w Szlichtyngowej)</w:t>
      </w:r>
      <w:bookmarkEnd w:id="32"/>
      <w:r>
        <w:t xml:space="preserve"> </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148"/>
        <w:gridCol w:w="1323"/>
        <w:gridCol w:w="1384"/>
        <w:gridCol w:w="1274"/>
      </w:tblGrid>
      <w:tr w:rsidR="00BE5A02" w:rsidRPr="00C34F4D" w:rsidTr="004562DE">
        <w:tc>
          <w:tcPr>
            <w:tcW w:w="9129" w:type="dxa"/>
            <w:gridSpan w:val="4"/>
            <w:shd w:val="clear" w:color="auto" w:fill="C6D9F1"/>
            <w:noWrap/>
            <w:tcMar>
              <w:left w:w="57" w:type="dxa"/>
              <w:right w:w="57" w:type="dxa"/>
            </w:tcMar>
          </w:tcPr>
          <w:p w:rsidR="00BE5A02" w:rsidRPr="00C34F4D" w:rsidRDefault="00BE5A02" w:rsidP="00022704">
            <w:pPr>
              <w:spacing w:before="120" w:after="120" w:line="240" w:lineRule="auto"/>
              <w:jc w:val="center"/>
              <w:rPr>
                <w:rFonts w:ascii="Times New Roman" w:hAnsi="Times New Roman"/>
                <w:b/>
                <w:sz w:val="24"/>
                <w:szCs w:val="24"/>
              </w:rPr>
            </w:pPr>
            <w:r w:rsidRPr="00C34F4D">
              <w:rPr>
                <w:rFonts w:ascii="Times New Roman" w:hAnsi="Times New Roman"/>
                <w:b/>
                <w:sz w:val="24"/>
                <w:szCs w:val="24"/>
              </w:rPr>
              <w:t>Zjawisko przemocy w rodzinie na terenie Gminy Szlichtyngowa</w:t>
            </w:r>
          </w:p>
        </w:tc>
      </w:tr>
      <w:tr w:rsidR="00BE5A02" w:rsidRPr="00C34F4D" w:rsidTr="004562DE">
        <w:tc>
          <w:tcPr>
            <w:tcW w:w="5148" w:type="dxa"/>
            <w:shd w:val="clear" w:color="auto" w:fill="C6D9F1"/>
            <w:noWrap/>
            <w:tcMar>
              <w:left w:w="57" w:type="dxa"/>
              <w:right w:w="57" w:type="dxa"/>
            </w:tcMar>
          </w:tcPr>
          <w:p w:rsidR="00BE5A02" w:rsidRPr="00C34F4D" w:rsidRDefault="00BE5A02" w:rsidP="00022704">
            <w:pPr>
              <w:spacing w:before="100" w:beforeAutospacing="1" w:after="100" w:afterAutospacing="1" w:line="240" w:lineRule="auto"/>
              <w:rPr>
                <w:rFonts w:ascii="Times New Roman" w:hAnsi="Times New Roman"/>
              </w:rPr>
            </w:pPr>
            <w:r w:rsidRPr="00C34F4D">
              <w:rPr>
                <w:rFonts w:ascii="Times New Roman" w:hAnsi="Times New Roman"/>
                <w:b/>
              </w:rPr>
              <w:t>Rok</w:t>
            </w:r>
          </w:p>
        </w:tc>
        <w:tc>
          <w:tcPr>
            <w:tcW w:w="1323" w:type="dxa"/>
            <w:shd w:val="clear" w:color="auto" w:fill="C6D9F1"/>
            <w:noWrap/>
            <w:tcMar>
              <w:left w:w="57" w:type="dxa"/>
              <w:right w:w="57" w:type="dxa"/>
            </w:tcMar>
          </w:tcPr>
          <w:p w:rsidR="00BE5A02" w:rsidRPr="00C34F4D" w:rsidRDefault="00BE5A0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2013</w:t>
            </w:r>
          </w:p>
        </w:tc>
        <w:tc>
          <w:tcPr>
            <w:tcW w:w="1384" w:type="dxa"/>
            <w:shd w:val="clear" w:color="auto" w:fill="C6D9F1"/>
            <w:noWrap/>
            <w:tcMar>
              <w:left w:w="57" w:type="dxa"/>
              <w:right w:w="57" w:type="dxa"/>
            </w:tcMar>
          </w:tcPr>
          <w:p w:rsidR="00BE5A02" w:rsidRPr="00C34F4D" w:rsidRDefault="00BE5A0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2014</w:t>
            </w:r>
          </w:p>
        </w:tc>
        <w:tc>
          <w:tcPr>
            <w:tcW w:w="1274" w:type="dxa"/>
            <w:shd w:val="clear" w:color="auto" w:fill="C6D9F1"/>
            <w:noWrap/>
            <w:tcMar>
              <w:left w:w="57" w:type="dxa"/>
              <w:right w:w="57" w:type="dxa"/>
            </w:tcMar>
          </w:tcPr>
          <w:p w:rsidR="00BE5A02" w:rsidRPr="00C34F4D" w:rsidRDefault="00BE5A0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2015</w:t>
            </w:r>
          </w:p>
        </w:tc>
      </w:tr>
      <w:tr w:rsidR="00BE5A02" w:rsidRPr="00C34F4D" w:rsidTr="004562DE">
        <w:tc>
          <w:tcPr>
            <w:tcW w:w="5148" w:type="dxa"/>
            <w:noWrap/>
            <w:tcMar>
              <w:left w:w="57" w:type="dxa"/>
              <w:right w:w="57" w:type="dxa"/>
            </w:tcMar>
          </w:tcPr>
          <w:p w:rsidR="00BE5A02" w:rsidRPr="00C34F4D" w:rsidRDefault="00BE5A02" w:rsidP="00022704">
            <w:pPr>
              <w:spacing w:before="100" w:beforeAutospacing="1" w:after="100" w:afterAutospacing="1" w:line="240" w:lineRule="auto"/>
              <w:rPr>
                <w:rFonts w:ascii="Times New Roman" w:hAnsi="Times New Roman"/>
              </w:rPr>
            </w:pPr>
            <w:r w:rsidRPr="00C34F4D">
              <w:rPr>
                <w:rFonts w:ascii="Times New Roman" w:hAnsi="Times New Roman"/>
              </w:rPr>
              <w:t>Liczba pokrzywdzonych w wyniku przemocy domowej ogółem:</w:t>
            </w:r>
          </w:p>
        </w:tc>
        <w:tc>
          <w:tcPr>
            <w:tcW w:w="1323"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65</w:t>
            </w:r>
          </w:p>
        </w:tc>
        <w:tc>
          <w:tcPr>
            <w:tcW w:w="138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45</w:t>
            </w:r>
          </w:p>
        </w:tc>
        <w:tc>
          <w:tcPr>
            <w:tcW w:w="127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54</w:t>
            </w:r>
          </w:p>
        </w:tc>
      </w:tr>
      <w:tr w:rsidR="00BE5A02" w:rsidRPr="00C34F4D" w:rsidTr="004562DE">
        <w:tc>
          <w:tcPr>
            <w:tcW w:w="5148" w:type="dxa"/>
            <w:noWrap/>
            <w:tcMar>
              <w:left w:w="57" w:type="dxa"/>
              <w:right w:w="57" w:type="dxa"/>
            </w:tcMar>
          </w:tcPr>
          <w:p w:rsidR="00BE5A02" w:rsidRPr="00C34F4D" w:rsidRDefault="00BE5A0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dzieci</w:t>
            </w:r>
          </w:p>
        </w:tc>
        <w:tc>
          <w:tcPr>
            <w:tcW w:w="1323"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28</w:t>
            </w:r>
          </w:p>
        </w:tc>
        <w:tc>
          <w:tcPr>
            <w:tcW w:w="138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16</w:t>
            </w:r>
          </w:p>
        </w:tc>
        <w:tc>
          <w:tcPr>
            <w:tcW w:w="127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11</w:t>
            </w:r>
          </w:p>
        </w:tc>
      </w:tr>
      <w:tr w:rsidR="00BE5A02" w:rsidRPr="00C34F4D" w:rsidTr="004562DE">
        <w:tc>
          <w:tcPr>
            <w:tcW w:w="5148" w:type="dxa"/>
            <w:noWrap/>
            <w:tcMar>
              <w:left w:w="57" w:type="dxa"/>
              <w:right w:w="57" w:type="dxa"/>
            </w:tcMar>
          </w:tcPr>
          <w:p w:rsidR="00BE5A02" w:rsidRPr="00C34F4D" w:rsidRDefault="00BE5A0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dorosłych</w:t>
            </w:r>
          </w:p>
        </w:tc>
        <w:tc>
          <w:tcPr>
            <w:tcW w:w="1323"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37</w:t>
            </w:r>
          </w:p>
        </w:tc>
        <w:tc>
          <w:tcPr>
            <w:tcW w:w="138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29</w:t>
            </w:r>
          </w:p>
        </w:tc>
        <w:tc>
          <w:tcPr>
            <w:tcW w:w="127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43</w:t>
            </w:r>
          </w:p>
        </w:tc>
      </w:tr>
      <w:tr w:rsidR="00BE5A02" w:rsidRPr="00C34F4D" w:rsidTr="004562DE">
        <w:tc>
          <w:tcPr>
            <w:tcW w:w="5148" w:type="dxa"/>
            <w:noWrap/>
            <w:tcMar>
              <w:left w:w="57" w:type="dxa"/>
              <w:right w:w="57" w:type="dxa"/>
            </w:tcMar>
          </w:tcPr>
          <w:p w:rsidR="00BE5A02" w:rsidRPr="00C34F4D" w:rsidRDefault="00BE5A02" w:rsidP="00022704">
            <w:pPr>
              <w:spacing w:before="100" w:beforeAutospacing="1" w:after="100" w:afterAutospacing="1" w:line="240" w:lineRule="auto"/>
              <w:ind w:left="567"/>
              <w:rPr>
                <w:rFonts w:ascii="Times New Roman" w:hAnsi="Times New Roman"/>
              </w:rPr>
            </w:pPr>
            <w:r w:rsidRPr="00C34F4D">
              <w:rPr>
                <w:rStyle w:val="grame"/>
                <w:rFonts w:ascii="Times New Roman" w:hAnsi="Times New Roman"/>
              </w:rPr>
              <w:t>kobiety</w:t>
            </w:r>
          </w:p>
        </w:tc>
        <w:tc>
          <w:tcPr>
            <w:tcW w:w="1323"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31</w:t>
            </w:r>
          </w:p>
        </w:tc>
        <w:tc>
          <w:tcPr>
            <w:tcW w:w="138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21</w:t>
            </w:r>
          </w:p>
        </w:tc>
        <w:tc>
          <w:tcPr>
            <w:tcW w:w="127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33</w:t>
            </w:r>
          </w:p>
        </w:tc>
      </w:tr>
      <w:tr w:rsidR="00BE5A02" w:rsidRPr="00C34F4D" w:rsidTr="004562DE">
        <w:tc>
          <w:tcPr>
            <w:tcW w:w="5148" w:type="dxa"/>
            <w:noWrap/>
            <w:tcMar>
              <w:left w:w="57" w:type="dxa"/>
              <w:right w:w="57" w:type="dxa"/>
            </w:tcMar>
          </w:tcPr>
          <w:p w:rsidR="00BE5A02" w:rsidRPr="00C34F4D" w:rsidRDefault="00BE5A02" w:rsidP="00022704">
            <w:pPr>
              <w:spacing w:before="100" w:beforeAutospacing="1" w:after="100" w:afterAutospacing="1" w:line="240" w:lineRule="auto"/>
              <w:ind w:left="567"/>
              <w:rPr>
                <w:rFonts w:ascii="Times New Roman" w:hAnsi="Times New Roman"/>
              </w:rPr>
            </w:pPr>
            <w:r w:rsidRPr="00C34F4D">
              <w:rPr>
                <w:rStyle w:val="grame"/>
                <w:rFonts w:ascii="Times New Roman" w:hAnsi="Times New Roman"/>
              </w:rPr>
              <w:t>mężczyźni</w:t>
            </w:r>
          </w:p>
        </w:tc>
        <w:tc>
          <w:tcPr>
            <w:tcW w:w="1323"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6</w:t>
            </w:r>
          </w:p>
        </w:tc>
        <w:tc>
          <w:tcPr>
            <w:tcW w:w="138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8</w:t>
            </w:r>
          </w:p>
        </w:tc>
        <w:tc>
          <w:tcPr>
            <w:tcW w:w="127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10</w:t>
            </w:r>
          </w:p>
        </w:tc>
      </w:tr>
      <w:tr w:rsidR="00BE5A02" w:rsidRPr="00C34F4D" w:rsidTr="004562DE">
        <w:tc>
          <w:tcPr>
            <w:tcW w:w="5148" w:type="dxa"/>
            <w:noWrap/>
            <w:tcMar>
              <w:left w:w="57" w:type="dxa"/>
              <w:right w:w="57" w:type="dxa"/>
            </w:tcMar>
          </w:tcPr>
          <w:p w:rsidR="00BE5A02" w:rsidRPr="00C34F4D" w:rsidRDefault="00BE5A02" w:rsidP="00022704">
            <w:pPr>
              <w:spacing w:before="100" w:beforeAutospacing="1" w:after="100" w:afterAutospacing="1" w:line="240" w:lineRule="auto"/>
              <w:rPr>
                <w:rFonts w:ascii="Times New Roman" w:hAnsi="Times New Roman"/>
              </w:rPr>
            </w:pPr>
            <w:r w:rsidRPr="00C34F4D">
              <w:rPr>
                <w:rFonts w:ascii="Times New Roman" w:hAnsi="Times New Roman"/>
              </w:rPr>
              <w:t>Liczba sprawców przemocy domowej ogółem:</w:t>
            </w:r>
          </w:p>
        </w:tc>
        <w:tc>
          <w:tcPr>
            <w:tcW w:w="1323"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27</w:t>
            </w:r>
          </w:p>
        </w:tc>
        <w:tc>
          <w:tcPr>
            <w:tcW w:w="138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21</w:t>
            </w:r>
          </w:p>
        </w:tc>
        <w:tc>
          <w:tcPr>
            <w:tcW w:w="127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23</w:t>
            </w:r>
          </w:p>
        </w:tc>
      </w:tr>
      <w:tr w:rsidR="00BE5A02" w:rsidRPr="00C34F4D" w:rsidTr="004562DE">
        <w:tc>
          <w:tcPr>
            <w:tcW w:w="5148" w:type="dxa"/>
            <w:noWrap/>
            <w:tcMar>
              <w:left w:w="57" w:type="dxa"/>
              <w:right w:w="57" w:type="dxa"/>
            </w:tcMar>
          </w:tcPr>
          <w:p w:rsidR="00BE5A02" w:rsidRPr="00C34F4D" w:rsidRDefault="00BE5A0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kobiety</w:t>
            </w:r>
          </w:p>
        </w:tc>
        <w:tc>
          <w:tcPr>
            <w:tcW w:w="1323"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w:t>
            </w:r>
          </w:p>
        </w:tc>
        <w:tc>
          <w:tcPr>
            <w:tcW w:w="138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w:t>
            </w:r>
          </w:p>
        </w:tc>
        <w:tc>
          <w:tcPr>
            <w:tcW w:w="127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0</w:t>
            </w:r>
          </w:p>
        </w:tc>
      </w:tr>
      <w:tr w:rsidR="00BE5A02" w:rsidRPr="00C34F4D" w:rsidTr="004562DE">
        <w:tc>
          <w:tcPr>
            <w:tcW w:w="5148" w:type="dxa"/>
            <w:noWrap/>
            <w:tcMar>
              <w:left w:w="57" w:type="dxa"/>
              <w:right w:w="57" w:type="dxa"/>
            </w:tcMar>
          </w:tcPr>
          <w:p w:rsidR="00BE5A02" w:rsidRPr="00C34F4D" w:rsidRDefault="00BE5A0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mężczyźni</w:t>
            </w:r>
          </w:p>
        </w:tc>
        <w:tc>
          <w:tcPr>
            <w:tcW w:w="1323"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26</w:t>
            </w:r>
          </w:p>
        </w:tc>
        <w:tc>
          <w:tcPr>
            <w:tcW w:w="138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20</w:t>
            </w:r>
          </w:p>
        </w:tc>
        <w:tc>
          <w:tcPr>
            <w:tcW w:w="127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23</w:t>
            </w:r>
          </w:p>
        </w:tc>
      </w:tr>
      <w:tr w:rsidR="00BE5A02" w:rsidRPr="00C34F4D" w:rsidTr="004562DE">
        <w:tc>
          <w:tcPr>
            <w:tcW w:w="5148" w:type="dxa"/>
            <w:noWrap/>
            <w:tcMar>
              <w:left w:w="57" w:type="dxa"/>
              <w:right w:w="57" w:type="dxa"/>
            </w:tcMar>
          </w:tcPr>
          <w:p w:rsidR="00BE5A02" w:rsidRPr="00C34F4D" w:rsidRDefault="00BE5A02" w:rsidP="00022704">
            <w:pPr>
              <w:spacing w:before="100" w:beforeAutospacing="1" w:after="100" w:afterAutospacing="1" w:line="240" w:lineRule="auto"/>
              <w:ind w:left="142"/>
              <w:rPr>
                <w:rFonts w:ascii="Times New Roman" w:hAnsi="Times New Roman"/>
              </w:rPr>
            </w:pPr>
            <w:r w:rsidRPr="00C34F4D">
              <w:rPr>
                <w:rFonts w:ascii="Times New Roman" w:hAnsi="Times New Roman"/>
              </w:rPr>
              <w:t>nieletni</w:t>
            </w:r>
          </w:p>
        </w:tc>
        <w:tc>
          <w:tcPr>
            <w:tcW w:w="1323"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0</w:t>
            </w:r>
          </w:p>
        </w:tc>
        <w:tc>
          <w:tcPr>
            <w:tcW w:w="1384" w:type="dxa"/>
            <w:noWrap/>
            <w:tcMar>
              <w:left w:w="57" w:type="dxa"/>
              <w:right w:w="57" w:type="dxa"/>
            </w:tcMar>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0</w:t>
            </w:r>
          </w:p>
        </w:tc>
        <w:tc>
          <w:tcPr>
            <w:tcW w:w="1274" w:type="dxa"/>
            <w:noWrap/>
            <w:tcMar>
              <w:left w:w="57" w:type="dxa"/>
              <w:right w:w="57" w:type="dxa"/>
            </w:tcMar>
            <w:vAlign w:val="center"/>
          </w:tcPr>
          <w:p w:rsidR="00BE5A02" w:rsidRPr="00C34F4D" w:rsidRDefault="00BE5A02" w:rsidP="00022704">
            <w:pPr>
              <w:keepNext/>
              <w:spacing w:before="100" w:beforeAutospacing="1" w:after="100" w:afterAutospacing="1" w:line="240" w:lineRule="auto"/>
              <w:jc w:val="center"/>
              <w:rPr>
                <w:rFonts w:ascii="Times New Roman" w:hAnsi="Times New Roman"/>
              </w:rPr>
            </w:pPr>
            <w:r w:rsidRPr="00C34F4D">
              <w:rPr>
                <w:rFonts w:ascii="Times New Roman" w:hAnsi="Times New Roman"/>
              </w:rPr>
              <w:t>0</w:t>
            </w:r>
          </w:p>
        </w:tc>
      </w:tr>
    </w:tbl>
    <w:p w:rsidR="00BE5A02" w:rsidRDefault="00BE5A02" w:rsidP="00B733D9">
      <w:pPr>
        <w:pStyle w:val="Standard"/>
        <w:spacing w:before="120"/>
        <w:ind w:firstLine="709"/>
        <w:jc w:val="both"/>
        <w:rPr>
          <w:rFonts w:ascii="Times New Roman" w:hAnsi="Times New Roman" w:cs="Times New Roman"/>
          <w:sz w:val="24"/>
          <w:szCs w:val="24"/>
        </w:rPr>
      </w:pPr>
    </w:p>
    <w:p w:rsidR="00BE5A02" w:rsidRDefault="00BE5A02" w:rsidP="00B733D9">
      <w:pPr>
        <w:pStyle w:val="Standard"/>
        <w:spacing w:before="120"/>
        <w:ind w:firstLine="709"/>
        <w:jc w:val="both"/>
      </w:pPr>
      <w:r w:rsidRPr="0094424A">
        <w:rPr>
          <w:rFonts w:ascii="Times New Roman" w:hAnsi="Times New Roman" w:cs="Times New Roman"/>
          <w:sz w:val="24"/>
          <w:szCs w:val="24"/>
        </w:rPr>
        <w:t>W latach 2013-2015 na terenie Powiatu Wschowskiego funkcjonowały 3 Zespoły Interdyscyplinarne ds. Przeciwdziałania Przemocy w Rodzinie. W skład zespołu interdyscyplinarnego wchodzą przedstawiciele: jednostek</w:t>
      </w:r>
      <w:r w:rsidRPr="0094424A">
        <w:rPr>
          <w:rFonts w:ascii="Open Sans" w:hAnsi="Open Sans" w:cs="Times New Roman"/>
          <w:color w:val="333333"/>
          <w:sz w:val="24"/>
          <w:szCs w:val="24"/>
        </w:rPr>
        <w:t xml:space="preserve"> </w:t>
      </w:r>
      <w:r w:rsidRPr="0094424A">
        <w:rPr>
          <w:rFonts w:ascii="Times New Roman" w:hAnsi="Times New Roman" w:cs="Times New Roman"/>
          <w:sz w:val="24"/>
          <w:szCs w:val="24"/>
        </w:rPr>
        <w:t xml:space="preserve">organizacyjnych pomocy społecznej; gminnej komisji rozwiązywania problemów alkoholowych, policji, oświaty, ochrony zdrowia, organizacji pozarządowych. Do zadań zespołu interdyscyplinarnego należy integrowanie i koordynowanie działań podmiotów, o których mowa powyżej, oraz specjalistów w zakresie </w:t>
      </w:r>
      <w:r w:rsidRPr="0094424A">
        <w:rPr>
          <w:rStyle w:val="Emphasis"/>
          <w:rFonts w:ascii="Times New Roman" w:hAnsi="Times New Roman"/>
          <w:i w:val="0"/>
          <w:iCs/>
          <w:sz w:val="24"/>
          <w:szCs w:val="24"/>
        </w:rPr>
        <w:t>przeciwdziałania przemocy</w:t>
      </w:r>
      <w:r w:rsidRPr="0094424A">
        <w:rPr>
          <w:rFonts w:ascii="Times New Roman" w:hAnsi="Times New Roman" w:cs="Times New Roman"/>
          <w:sz w:val="24"/>
          <w:szCs w:val="24"/>
        </w:rPr>
        <w:t xml:space="preserve"> w rodzinie, w szczególności przez: </w:t>
      </w:r>
      <w:r w:rsidRPr="0094424A">
        <w:rPr>
          <w:rFonts w:ascii="Times New Roman" w:hAnsi="Times New Roman"/>
          <w:sz w:val="24"/>
        </w:rPr>
        <w:t xml:space="preserve">diagnozowanie problemu </w:t>
      </w:r>
      <w:r w:rsidRPr="0094424A">
        <w:rPr>
          <w:rStyle w:val="Emphasis"/>
          <w:rFonts w:ascii="Times New Roman" w:hAnsi="Times New Roman" w:cs="Tahoma"/>
          <w:i w:val="0"/>
          <w:iCs/>
          <w:sz w:val="24"/>
        </w:rPr>
        <w:t>przemocy</w:t>
      </w:r>
      <w:r w:rsidRPr="0094424A">
        <w:rPr>
          <w:rFonts w:ascii="Times New Roman" w:hAnsi="Times New Roman"/>
          <w:i/>
          <w:sz w:val="24"/>
        </w:rPr>
        <w:t xml:space="preserve"> </w:t>
      </w:r>
      <w:r>
        <w:rPr>
          <w:rFonts w:ascii="Times New Roman" w:hAnsi="Times New Roman"/>
          <w:sz w:val="24"/>
        </w:rPr>
        <w:t>w rodzinie,</w:t>
      </w:r>
      <w:r w:rsidRPr="0094424A">
        <w:rPr>
          <w:rFonts w:ascii="Times New Roman" w:hAnsi="Times New Roman"/>
          <w:sz w:val="24"/>
        </w:rPr>
        <w:t xml:space="preserve"> podejmowanie działań w środowisku</w:t>
      </w:r>
      <w:r>
        <w:rPr>
          <w:rFonts w:ascii="Times New Roman" w:hAnsi="Times New Roman"/>
          <w:sz w:val="24"/>
        </w:rPr>
        <w:t xml:space="preserve"> zagrożonym </w:t>
      </w:r>
      <w:r w:rsidRPr="0094424A">
        <w:rPr>
          <w:rStyle w:val="Emphasis"/>
          <w:rFonts w:ascii="Times New Roman" w:hAnsi="Times New Roman" w:cs="Tahoma"/>
          <w:i w:val="0"/>
          <w:iCs/>
          <w:sz w:val="24"/>
        </w:rPr>
        <w:t>przemocą</w:t>
      </w:r>
      <w:r w:rsidRPr="0094424A">
        <w:rPr>
          <w:rFonts w:ascii="Times New Roman" w:hAnsi="Times New Roman"/>
          <w:i/>
          <w:sz w:val="24"/>
        </w:rPr>
        <w:t xml:space="preserve"> </w:t>
      </w:r>
      <w:r>
        <w:rPr>
          <w:rFonts w:ascii="Times New Roman" w:hAnsi="Times New Roman"/>
          <w:sz w:val="24"/>
        </w:rPr>
        <w:t xml:space="preserve">w rodzinie mających na celu </w:t>
      </w:r>
      <w:r w:rsidRPr="0094424A">
        <w:rPr>
          <w:rStyle w:val="Emphasis"/>
          <w:rFonts w:ascii="Times New Roman" w:hAnsi="Times New Roman" w:cs="Tahoma"/>
          <w:i w:val="0"/>
          <w:iCs/>
          <w:sz w:val="24"/>
        </w:rPr>
        <w:t>przeciwdziałanie</w:t>
      </w:r>
      <w:r w:rsidRPr="0094424A">
        <w:rPr>
          <w:rFonts w:ascii="Times New Roman" w:hAnsi="Times New Roman"/>
          <w:i/>
          <w:sz w:val="24"/>
        </w:rPr>
        <w:t xml:space="preserve"> </w:t>
      </w:r>
      <w:r>
        <w:rPr>
          <w:rFonts w:ascii="Times New Roman" w:hAnsi="Times New Roman"/>
          <w:sz w:val="24"/>
        </w:rPr>
        <w:t xml:space="preserve">temu zjawisku, inicjowanie interwencji w środowisku dotkniętym </w:t>
      </w:r>
      <w:r w:rsidRPr="0094424A">
        <w:rPr>
          <w:rStyle w:val="Emphasis"/>
          <w:rFonts w:ascii="Times New Roman" w:hAnsi="Times New Roman" w:cs="Tahoma"/>
          <w:i w:val="0"/>
          <w:iCs/>
          <w:sz w:val="24"/>
        </w:rPr>
        <w:t>przemocą</w:t>
      </w:r>
      <w:r w:rsidRPr="0094424A">
        <w:rPr>
          <w:rFonts w:ascii="Times New Roman" w:hAnsi="Times New Roman"/>
          <w:i/>
          <w:sz w:val="24"/>
        </w:rPr>
        <w:t xml:space="preserve"> </w:t>
      </w:r>
      <w:r>
        <w:rPr>
          <w:rFonts w:ascii="Times New Roman" w:hAnsi="Times New Roman"/>
          <w:sz w:val="24"/>
        </w:rPr>
        <w:t xml:space="preserve">w rodzinie, rozpowszechnianie informacji o instytucjach, osobach i możliwościach udzielenia pomocy w środowisku lokalnym, a także inicjowanie działań w stosunku do osób stosujących </w:t>
      </w:r>
      <w:r w:rsidRPr="0094424A">
        <w:rPr>
          <w:rStyle w:val="Emphasis"/>
          <w:rFonts w:ascii="Times New Roman" w:hAnsi="Times New Roman" w:cs="Tahoma"/>
          <w:i w:val="0"/>
          <w:iCs/>
          <w:sz w:val="24"/>
        </w:rPr>
        <w:t>przemoc</w:t>
      </w:r>
      <w:r>
        <w:rPr>
          <w:rFonts w:ascii="Times New Roman" w:hAnsi="Times New Roman"/>
          <w:sz w:val="24"/>
        </w:rPr>
        <w:t xml:space="preserve"> w rodzinie. Posiedzenia zespołów interdyscyplinarnych odbywają się w zależności od potrzeb, jednak nie rzadziej niż raz na trzy miesiące</w:t>
      </w:r>
      <w:r w:rsidRPr="00901A23">
        <w:rPr>
          <w:rFonts w:ascii="Times New Roman" w:hAnsi="Times New Roman"/>
          <w:sz w:val="24"/>
        </w:rPr>
        <w:t xml:space="preserve">.  Natomiast </w:t>
      </w:r>
      <w:r w:rsidRPr="00901A23">
        <w:rPr>
          <w:rFonts w:ascii="Times New Roman" w:hAnsi="Times New Roman" w:cs="Times New Roman"/>
          <w:sz w:val="24"/>
        </w:rPr>
        <w:t xml:space="preserve">grupy robocze spotykają się częściej ponieważ </w:t>
      </w:r>
      <w:r w:rsidRPr="00901A23">
        <w:rPr>
          <w:rFonts w:ascii="Times New Roman" w:hAnsi="Times New Roman" w:cs="Times New Roman"/>
          <w:sz w:val="23"/>
          <w:szCs w:val="23"/>
        </w:rPr>
        <w:t>prace są prowadzone w zależności od potrzeb zgłaszanych przez zespół interdyscyplinarny lub</w:t>
      </w:r>
      <w:r w:rsidRPr="002C4B24">
        <w:rPr>
          <w:rFonts w:ascii="Times New Roman" w:hAnsi="Times New Roman" w:cs="Times New Roman"/>
          <w:sz w:val="23"/>
          <w:szCs w:val="23"/>
        </w:rPr>
        <w:t xml:space="preserve"> wynikających z problemów występujących w indywidualnych przypadkach</w:t>
      </w:r>
      <w:r w:rsidRPr="002C4B24">
        <w:rPr>
          <w:rFonts w:ascii="Times New Roman" w:hAnsi="Times New Roman"/>
          <w:sz w:val="24"/>
        </w:rPr>
        <w:t>. Poniższa tabela przedstawia ilość posiedzeń zespołów interdyscyplinarnych oraz grup roboczych w latach</w:t>
      </w:r>
      <w:r>
        <w:rPr>
          <w:rFonts w:ascii="Times New Roman" w:hAnsi="Times New Roman"/>
          <w:sz w:val="24"/>
        </w:rPr>
        <w:t xml:space="preserve"> 2013-2015 na terenie Powiatu Wschowskiego.</w:t>
      </w:r>
    </w:p>
    <w:p w:rsidR="00BE5A02" w:rsidRDefault="00BE5A02" w:rsidP="00B733D9">
      <w:pPr>
        <w:pStyle w:val="Caption"/>
        <w:keepNext/>
      </w:pPr>
      <w:bookmarkStart w:id="33" w:name="_Toc468697403"/>
      <w:r>
        <w:t xml:space="preserve">Tabela nr </w:t>
      </w:r>
      <w:fldSimple w:instr=" SEQ Tabela \* ARABIC ">
        <w:r>
          <w:rPr>
            <w:noProof/>
          </w:rPr>
          <w:t>8</w:t>
        </w:r>
      </w:fldSimple>
      <w:r>
        <w:t xml:space="preserve"> Ilość posiedzeń zespołów interdyscyplinarnych oraz grup roboczych w latach 2013-2015 na terenie Powiatu Wschowskiego (dane zbiorcze)</w:t>
      </w:r>
      <w:bookmarkEnd w:id="33"/>
    </w:p>
    <w:tbl>
      <w:tblPr>
        <w:tblW w:w="91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6"/>
        <w:gridCol w:w="1134"/>
        <w:gridCol w:w="1559"/>
        <w:gridCol w:w="1559"/>
        <w:gridCol w:w="1701"/>
        <w:gridCol w:w="1134"/>
      </w:tblGrid>
      <w:tr w:rsidR="00BE5A02" w:rsidRPr="00C34F4D" w:rsidTr="00C34F4D">
        <w:tc>
          <w:tcPr>
            <w:tcW w:w="9163" w:type="dxa"/>
            <w:gridSpan w:val="6"/>
            <w:shd w:val="clear" w:color="auto" w:fill="C6D9F1"/>
            <w:tcMar>
              <w:top w:w="57" w:type="dxa"/>
              <w:left w:w="57" w:type="dxa"/>
              <w:bottom w:w="57" w:type="dxa"/>
              <w:right w:w="57" w:type="dxa"/>
            </w:tcMar>
            <w:vAlign w:val="center"/>
          </w:tcPr>
          <w:p w:rsidR="00BE5A02" w:rsidRPr="00C34F4D" w:rsidRDefault="00BE5A02" w:rsidP="00C34F4D">
            <w:pPr>
              <w:pStyle w:val="Caption"/>
              <w:spacing w:before="120" w:after="120"/>
              <w:jc w:val="center"/>
              <w:rPr>
                <w:rFonts w:ascii="Times New Roman" w:hAnsi="Times New Roman"/>
                <w:color w:val="auto"/>
                <w:sz w:val="24"/>
                <w:szCs w:val="24"/>
              </w:rPr>
            </w:pPr>
            <w:r w:rsidRPr="00C34F4D">
              <w:rPr>
                <w:rFonts w:ascii="Times New Roman" w:hAnsi="Times New Roman"/>
                <w:color w:val="auto"/>
                <w:sz w:val="24"/>
                <w:szCs w:val="24"/>
              </w:rPr>
              <w:t xml:space="preserve">Ilość posiedzeń zespołów interdyscyplinarnych oraz grup roboczych </w:t>
            </w:r>
            <w:r w:rsidRPr="00C34F4D">
              <w:rPr>
                <w:rFonts w:ascii="Times New Roman" w:hAnsi="Times New Roman"/>
                <w:color w:val="auto"/>
                <w:sz w:val="24"/>
                <w:szCs w:val="24"/>
              </w:rPr>
              <w:br/>
              <w:t>w latach 2013-2015 na terenie Powiatu Wschowskiego</w:t>
            </w:r>
          </w:p>
        </w:tc>
      </w:tr>
      <w:tr w:rsidR="00BE5A02" w:rsidRPr="00C34F4D" w:rsidTr="00C34F4D">
        <w:tc>
          <w:tcPr>
            <w:tcW w:w="3210" w:type="dxa"/>
            <w:gridSpan w:val="2"/>
            <w:shd w:val="clear" w:color="auto" w:fill="C6D9F1"/>
            <w:tcMar>
              <w:top w:w="57" w:type="dxa"/>
              <w:left w:w="57" w:type="dxa"/>
              <w:bottom w:w="57" w:type="dxa"/>
              <w:right w:w="57" w:type="dxa"/>
            </w:tcMar>
            <w:vAlign w:val="center"/>
          </w:tcPr>
          <w:p w:rsidR="00BE5A02" w:rsidRPr="00C34F4D" w:rsidRDefault="00BE5A02" w:rsidP="00C34F4D">
            <w:pPr>
              <w:spacing w:before="100" w:beforeAutospacing="1" w:after="100" w:afterAutospacing="1"/>
              <w:rPr>
                <w:rFonts w:ascii="Times New Roman" w:hAnsi="Times New Roman"/>
                <w:b/>
                <w:sz w:val="24"/>
                <w:szCs w:val="24"/>
              </w:rPr>
            </w:pPr>
            <w:r w:rsidRPr="00C34F4D">
              <w:rPr>
                <w:rFonts w:ascii="Times New Roman" w:hAnsi="Times New Roman"/>
                <w:b/>
                <w:sz w:val="24"/>
                <w:szCs w:val="24"/>
              </w:rPr>
              <w:t>Rok</w:t>
            </w:r>
          </w:p>
        </w:tc>
        <w:tc>
          <w:tcPr>
            <w:tcW w:w="1559" w:type="dxa"/>
            <w:shd w:val="clear" w:color="auto" w:fill="C6D9F1"/>
            <w:tcMar>
              <w:top w:w="57" w:type="dxa"/>
              <w:left w:w="57" w:type="dxa"/>
              <w:bottom w:w="57" w:type="dxa"/>
              <w:right w:w="57" w:type="dxa"/>
            </w:tcMar>
            <w:vAlign w:val="center"/>
          </w:tcPr>
          <w:p w:rsidR="00BE5A02" w:rsidRPr="00C34F4D" w:rsidRDefault="00BE5A02" w:rsidP="00C34F4D">
            <w:pPr>
              <w:spacing w:after="0"/>
              <w:jc w:val="center"/>
              <w:rPr>
                <w:rFonts w:ascii="Times New Roman" w:hAnsi="Times New Roman"/>
                <w:b/>
                <w:sz w:val="24"/>
                <w:szCs w:val="24"/>
              </w:rPr>
            </w:pPr>
            <w:r w:rsidRPr="00C34F4D">
              <w:rPr>
                <w:rFonts w:ascii="Times New Roman" w:hAnsi="Times New Roman"/>
                <w:b/>
                <w:sz w:val="24"/>
                <w:szCs w:val="24"/>
              </w:rPr>
              <w:t>Wschowa</w:t>
            </w:r>
          </w:p>
        </w:tc>
        <w:tc>
          <w:tcPr>
            <w:tcW w:w="1559" w:type="dxa"/>
            <w:shd w:val="clear" w:color="auto" w:fill="C6D9F1"/>
            <w:tcMar>
              <w:top w:w="57" w:type="dxa"/>
              <w:left w:w="57" w:type="dxa"/>
              <w:bottom w:w="57" w:type="dxa"/>
              <w:right w:w="57" w:type="dxa"/>
            </w:tcMar>
            <w:vAlign w:val="center"/>
          </w:tcPr>
          <w:p w:rsidR="00BE5A02" w:rsidRPr="00C34F4D" w:rsidRDefault="00BE5A02" w:rsidP="00C34F4D">
            <w:pPr>
              <w:spacing w:after="0"/>
              <w:jc w:val="center"/>
              <w:rPr>
                <w:rFonts w:ascii="Times New Roman" w:hAnsi="Times New Roman"/>
                <w:b/>
                <w:sz w:val="24"/>
                <w:szCs w:val="24"/>
              </w:rPr>
            </w:pPr>
            <w:r w:rsidRPr="00C34F4D">
              <w:rPr>
                <w:rFonts w:ascii="Times New Roman" w:hAnsi="Times New Roman"/>
                <w:b/>
                <w:sz w:val="24"/>
                <w:szCs w:val="24"/>
              </w:rPr>
              <w:t>Sława</w:t>
            </w:r>
          </w:p>
        </w:tc>
        <w:tc>
          <w:tcPr>
            <w:tcW w:w="1701" w:type="dxa"/>
            <w:shd w:val="clear" w:color="auto" w:fill="C6D9F1"/>
            <w:tcMar>
              <w:top w:w="57" w:type="dxa"/>
              <w:left w:w="57" w:type="dxa"/>
              <w:bottom w:w="57" w:type="dxa"/>
              <w:right w:w="57" w:type="dxa"/>
            </w:tcMar>
            <w:vAlign w:val="center"/>
          </w:tcPr>
          <w:p w:rsidR="00BE5A02" w:rsidRPr="00C34F4D" w:rsidRDefault="00BE5A02" w:rsidP="00C34F4D">
            <w:pPr>
              <w:spacing w:after="0"/>
              <w:jc w:val="center"/>
              <w:rPr>
                <w:rFonts w:ascii="Times New Roman" w:hAnsi="Times New Roman"/>
                <w:b/>
                <w:sz w:val="24"/>
                <w:szCs w:val="24"/>
              </w:rPr>
            </w:pPr>
            <w:r w:rsidRPr="00C34F4D">
              <w:rPr>
                <w:rFonts w:ascii="Times New Roman" w:hAnsi="Times New Roman"/>
                <w:b/>
                <w:sz w:val="24"/>
                <w:szCs w:val="24"/>
              </w:rPr>
              <w:t>Szlichtyngowa</w:t>
            </w:r>
          </w:p>
        </w:tc>
        <w:tc>
          <w:tcPr>
            <w:tcW w:w="1134" w:type="dxa"/>
            <w:shd w:val="clear" w:color="auto" w:fill="C6D9F1"/>
          </w:tcPr>
          <w:p w:rsidR="00BE5A02" w:rsidRPr="00C34F4D" w:rsidRDefault="00BE5A02" w:rsidP="00C34F4D">
            <w:pPr>
              <w:spacing w:after="0" w:line="240" w:lineRule="auto"/>
              <w:jc w:val="center"/>
              <w:rPr>
                <w:rFonts w:ascii="Times New Roman" w:hAnsi="Times New Roman"/>
                <w:b/>
                <w:sz w:val="24"/>
                <w:szCs w:val="24"/>
              </w:rPr>
            </w:pPr>
            <w:r w:rsidRPr="00C34F4D">
              <w:rPr>
                <w:rFonts w:ascii="Times New Roman" w:hAnsi="Times New Roman"/>
                <w:b/>
                <w:sz w:val="24"/>
                <w:szCs w:val="24"/>
              </w:rPr>
              <w:t>Ogółem</w:t>
            </w:r>
          </w:p>
        </w:tc>
      </w:tr>
      <w:tr w:rsidR="00BE5A02" w:rsidRPr="00C34F4D" w:rsidTr="00C34F4D">
        <w:trPr>
          <w:trHeight w:val="155"/>
        </w:trPr>
        <w:tc>
          <w:tcPr>
            <w:tcW w:w="2076" w:type="dxa"/>
            <w:vMerge w:val="restart"/>
            <w:tcMar>
              <w:top w:w="57" w:type="dxa"/>
              <w:left w:w="57" w:type="dxa"/>
              <w:bottom w:w="57" w:type="dxa"/>
              <w:right w:w="57" w:type="dxa"/>
            </w:tcMar>
            <w:vAlign w:val="center"/>
          </w:tcPr>
          <w:p w:rsidR="00BE5A02" w:rsidRPr="00C34F4D" w:rsidRDefault="00BE5A02" w:rsidP="00C34F4D">
            <w:pPr>
              <w:spacing w:after="0" w:line="240" w:lineRule="auto"/>
              <w:rPr>
                <w:rFonts w:ascii="Times New Roman" w:hAnsi="Times New Roman"/>
                <w:b/>
              </w:rPr>
            </w:pPr>
            <w:r w:rsidRPr="00C34F4D">
              <w:rPr>
                <w:rFonts w:ascii="Times New Roman" w:hAnsi="Times New Roman"/>
                <w:b/>
              </w:rPr>
              <w:t>Grupa robocza</w:t>
            </w:r>
          </w:p>
        </w:tc>
        <w:tc>
          <w:tcPr>
            <w:tcW w:w="1134" w:type="dxa"/>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2013</w:t>
            </w:r>
          </w:p>
        </w:tc>
        <w:tc>
          <w:tcPr>
            <w:tcW w:w="1559" w:type="dxa"/>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17</w:t>
            </w:r>
          </w:p>
        </w:tc>
        <w:tc>
          <w:tcPr>
            <w:tcW w:w="1559" w:type="dxa"/>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127</w:t>
            </w:r>
          </w:p>
        </w:tc>
        <w:tc>
          <w:tcPr>
            <w:tcW w:w="1701" w:type="dxa"/>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26</w:t>
            </w:r>
          </w:p>
        </w:tc>
        <w:tc>
          <w:tcPr>
            <w:tcW w:w="1134" w:type="dxa"/>
          </w:tcPr>
          <w:p w:rsidR="00BE5A02" w:rsidRPr="00C34F4D" w:rsidRDefault="00BE5A02" w:rsidP="00C34F4D">
            <w:pPr>
              <w:spacing w:after="0" w:line="240" w:lineRule="auto"/>
              <w:jc w:val="center"/>
              <w:rPr>
                <w:rFonts w:ascii="Times New Roman" w:hAnsi="Times New Roman"/>
                <w:b/>
              </w:rPr>
            </w:pPr>
            <w:r w:rsidRPr="00C34F4D">
              <w:rPr>
                <w:rFonts w:ascii="Times New Roman" w:hAnsi="Times New Roman"/>
                <w:b/>
              </w:rPr>
              <w:t>170</w:t>
            </w:r>
          </w:p>
        </w:tc>
      </w:tr>
      <w:tr w:rsidR="00BE5A02" w:rsidRPr="00C34F4D" w:rsidTr="00C34F4D">
        <w:trPr>
          <w:trHeight w:val="155"/>
        </w:trPr>
        <w:tc>
          <w:tcPr>
            <w:tcW w:w="2076" w:type="dxa"/>
            <w:vMerge/>
            <w:tcMar>
              <w:top w:w="57" w:type="dxa"/>
              <w:left w:w="57" w:type="dxa"/>
              <w:bottom w:w="57" w:type="dxa"/>
              <w:right w:w="57" w:type="dxa"/>
            </w:tcMar>
            <w:vAlign w:val="center"/>
          </w:tcPr>
          <w:p w:rsidR="00BE5A02" w:rsidRPr="00C34F4D" w:rsidRDefault="00BE5A02" w:rsidP="00C34F4D">
            <w:pPr>
              <w:spacing w:after="0" w:line="240" w:lineRule="auto"/>
              <w:rPr>
                <w:rFonts w:ascii="Times New Roman" w:hAnsi="Times New Roman"/>
                <w:b/>
              </w:rPr>
            </w:pPr>
          </w:p>
        </w:tc>
        <w:tc>
          <w:tcPr>
            <w:tcW w:w="1134" w:type="dxa"/>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2014</w:t>
            </w:r>
          </w:p>
        </w:tc>
        <w:tc>
          <w:tcPr>
            <w:tcW w:w="1559" w:type="dxa"/>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21</w:t>
            </w:r>
          </w:p>
        </w:tc>
        <w:tc>
          <w:tcPr>
            <w:tcW w:w="1559" w:type="dxa"/>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125</w:t>
            </w:r>
          </w:p>
        </w:tc>
        <w:tc>
          <w:tcPr>
            <w:tcW w:w="1701" w:type="dxa"/>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33</w:t>
            </w:r>
          </w:p>
        </w:tc>
        <w:tc>
          <w:tcPr>
            <w:tcW w:w="1134" w:type="dxa"/>
          </w:tcPr>
          <w:p w:rsidR="00BE5A02" w:rsidRPr="00C34F4D" w:rsidRDefault="00BE5A02" w:rsidP="00C34F4D">
            <w:pPr>
              <w:spacing w:after="0" w:line="240" w:lineRule="auto"/>
              <w:jc w:val="center"/>
              <w:rPr>
                <w:rFonts w:ascii="Times New Roman" w:hAnsi="Times New Roman"/>
                <w:b/>
              </w:rPr>
            </w:pPr>
            <w:r w:rsidRPr="00C34F4D">
              <w:rPr>
                <w:rFonts w:ascii="Times New Roman" w:hAnsi="Times New Roman"/>
                <w:b/>
              </w:rPr>
              <w:t>179</w:t>
            </w:r>
          </w:p>
        </w:tc>
      </w:tr>
      <w:tr w:rsidR="00BE5A02" w:rsidRPr="00C34F4D" w:rsidTr="00C34F4D">
        <w:trPr>
          <w:trHeight w:val="155"/>
        </w:trPr>
        <w:tc>
          <w:tcPr>
            <w:tcW w:w="2076" w:type="dxa"/>
            <w:vMerge/>
            <w:tcMar>
              <w:top w:w="57" w:type="dxa"/>
              <w:left w:w="57" w:type="dxa"/>
              <w:bottom w:w="57" w:type="dxa"/>
              <w:right w:w="57" w:type="dxa"/>
            </w:tcMar>
            <w:vAlign w:val="center"/>
          </w:tcPr>
          <w:p w:rsidR="00BE5A02" w:rsidRPr="00C34F4D" w:rsidRDefault="00BE5A02" w:rsidP="00C34F4D">
            <w:pPr>
              <w:spacing w:after="0" w:line="240" w:lineRule="auto"/>
              <w:rPr>
                <w:rFonts w:ascii="Times New Roman" w:hAnsi="Times New Roman"/>
                <w:b/>
              </w:rPr>
            </w:pPr>
          </w:p>
        </w:tc>
        <w:tc>
          <w:tcPr>
            <w:tcW w:w="1134" w:type="dxa"/>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2015</w:t>
            </w:r>
          </w:p>
        </w:tc>
        <w:tc>
          <w:tcPr>
            <w:tcW w:w="1559" w:type="dxa"/>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31</w:t>
            </w:r>
          </w:p>
        </w:tc>
        <w:tc>
          <w:tcPr>
            <w:tcW w:w="1559" w:type="dxa"/>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92</w:t>
            </w:r>
          </w:p>
        </w:tc>
        <w:tc>
          <w:tcPr>
            <w:tcW w:w="1701" w:type="dxa"/>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6</w:t>
            </w:r>
          </w:p>
        </w:tc>
        <w:tc>
          <w:tcPr>
            <w:tcW w:w="1134" w:type="dxa"/>
          </w:tcPr>
          <w:p w:rsidR="00BE5A02" w:rsidRPr="00C34F4D" w:rsidRDefault="00BE5A02" w:rsidP="00C34F4D">
            <w:pPr>
              <w:spacing w:after="0" w:line="240" w:lineRule="auto"/>
              <w:jc w:val="center"/>
              <w:rPr>
                <w:rFonts w:ascii="Times New Roman" w:hAnsi="Times New Roman"/>
                <w:b/>
              </w:rPr>
            </w:pPr>
            <w:r w:rsidRPr="00C34F4D">
              <w:rPr>
                <w:rFonts w:ascii="Times New Roman" w:hAnsi="Times New Roman"/>
                <w:b/>
              </w:rPr>
              <w:t>129</w:t>
            </w:r>
          </w:p>
        </w:tc>
      </w:tr>
      <w:tr w:rsidR="00BE5A02" w:rsidRPr="00C34F4D" w:rsidTr="00C34F4D">
        <w:trPr>
          <w:trHeight w:val="173"/>
        </w:trPr>
        <w:tc>
          <w:tcPr>
            <w:tcW w:w="2076" w:type="dxa"/>
            <w:vMerge w:val="restart"/>
            <w:tcMar>
              <w:top w:w="57" w:type="dxa"/>
              <w:left w:w="57" w:type="dxa"/>
              <w:bottom w:w="57" w:type="dxa"/>
              <w:right w:w="57" w:type="dxa"/>
            </w:tcMar>
            <w:vAlign w:val="center"/>
          </w:tcPr>
          <w:p w:rsidR="00BE5A02" w:rsidRPr="00C34F4D" w:rsidRDefault="00BE5A02" w:rsidP="00C34F4D">
            <w:pPr>
              <w:spacing w:after="0" w:line="240" w:lineRule="auto"/>
              <w:rPr>
                <w:rFonts w:ascii="Times New Roman" w:hAnsi="Times New Roman"/>
                <w:b/>
              </w:rPr>
            </w:pPr>
            <w:r w:rsidRPr="00C34F4D">
              <w:rPr>
                <w:rFonts w:ascii="Times New Roman" w:hAnsi="Times New Roman"/>
                <w:b/>
              </w:rPr>
              <w:t>Zespół interdyscyplinarny</w:t>
            </w:r>
          </w:p>
        </w:tc>
        <w:tc>
          <w:tcPr>
            <w:tcW w:w="1134" w:type="dxa"/>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2013</w:t>
            </w:r>
          </w:p>
        </w:tc>
        <w:tc>
          <w:tcPr>
            <w:tcW w:w="1559" w:type="dxa"/>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4</w:t>
            </w:r>
          </w:p>
        </w:tc>
        <w:tc>
          <w:tcPr>
            <w:tcW w:w="1559" w:type="dxa"/>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3</w:t>
            </w:r>
          </w:p>
        </w:tc>
        <w:tc>
          <w:tcPr>
            <w:tcW w:w="1701" w:type="dxa"/>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26</w:t>
            </w:r>
          </w:p>
        </w:tc>
        <w:tc>
          <w:tcPr>
            <w:tcW w:w="1134" w:type="dxa"/>
          </w:tcPr>
          <w:p w:rsidR="00BE5A02" w:rsidRPr="00C34F4D" w:rsidRDefault="00BE5A02" w:rsidP="00C34F4D">
            <w:pPr>
              <w:spacing w:after="0" w:line="240" w:lineRule="auto"/>
              <w:jc w:val="center"/>
              <w:rPr>
                <w:rFonts w:ascii="Times New Roman" w:hAnsi="Times New Roman"/>
                <w:b/>
              </w:rPr>
            </w:pPr>
            <w:r w:rsidRPr="00C34F4D">
              <w:rPr>
                <w:rFonts w:ascii="Times New Roman" w:hAnsi="Times New Roman"/>
                <w:b/>
              </w:rPr>
              <w:t>33</w:t>
            </w:r>
          </w:p>
        </w:tc>
      </w:tr>
      <w:tr w:rsidR="00BE5A02" w:rsidRPr="00C34F4D" w:rsidTr="00C34F4D">
        <w:trPr>
          <w:trHeight w:val="172"/>
        </w:trPr>
        <w:tc>
          <w:tcPr>
            <w:tcW w:w="2076" w:type="dxa"/>
            <w:vMerge/>
            <w:tcMar>
              <w:top w:w="57" w:type="dxa"/>
              <w:left w:w="57" w:type="dxa"/>
              <w:bottom w:w="57" w:type="dxa"/>
              <w:right w:w="57" w:type="dxa"/>
            </w:tcMar>
          </w:tcPr>
          <w:p w:rsidR="00BE5A02" w:rsidRPr="00C34F4D" w:rsidRDefault="00BE5A02" w:rsidP="00C34F4D">
            <w:pPr>
              <w:spacing w:after="0" w:line="240" w:lineRule="auto"/>
              <w:rPr>
                <w:rFonts w:ascii="Times New Roman" w:hAnsi="Times New Roman"/>
                <w:b/>
              </w:rPr>
            </w:pPr>
          </w:p>
        </w:tc>
        <w:tc>
          <w:tcPr>
            <w:tcW w:w="1134" w:type="dxa"/>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2014</w:t>
            </w:r>
          </w:p>
        </w:tc>
        <w:tc>
          <w:tcPr>
            <w:tcW w:w="1559" w:type="dxa"/>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4</w:t>
            </w:r>
          </w:p>
        </w:tc>
        <w:tc>
          <w:tcPr>
            <w:tcW w:w="1559" w:type="dxa"/>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2</w:t>
            </w:r>
          </w:p>
        </w:tc>
        <w:tc>
          <w:tcPr>
            <w:tcW w:w="1701" w:type="dxa"/>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35</w:t>
            </w:r>
          </w:p>
        </w:tc>
        <w:tc>
          <w:tcPr>
            <w:tcW w:w="1134" w:type="dxa"/>
          </w:tcPr>
          <w:p w:rsidR="00BE5A02" w:rsidRPr="00C34F4D" w:rsidRDefault="00BE5A02" w:rsidP="00C34F4D">
            <w:pPr>
              <w:spacing w:after="0" w:line="240" w:lineRule="auto"/>
              <w:jc w:val="center"/>
              <w:rPr>
                <w:rFonts w:ascii="Times New Roman" w:hAnsi="Times New Roman"/>
                <w:b/>
              </w:rPr>
            </w:pPr>
            <w:r w:rsidRPr="00C34F4D">
              <w:rPr>
                <w:rFonts w:ascii="Times New Roman" w:hAnsi="Times New Roman"/>
                <w:b/>
              </w:rPr>
              <w:t>41</w:t>
            </w:r>
          </w:p>
        </w:tc>
      </w:tr>
      <w:tr w:rsidR="00BE5A02" w:rsidRPr="00C34F4D" w:rsidTr="00C34F4D">
        <w:trPr>
          <w:trHeight w:val="170"/>
        </w:trPr>
        <w:tc>
          <w:tcPr>
            <w:tcW w:w="2076" w:type="dxa"/>
            <w:vMerge/>
            <w:tcMar>
              <w:top w:w="57" w:type="dxa"/>
              <w:left w:w="57" w:type="dxa"/>
              <w:bottom w:w="57" w:type="dxa"/>
              <w:right w:w="57" w:type="dxa"/>
            </w:tcMar>
          </w:tcPr>
          <w:p w:rsidR="00BE5A02" w:rsidRPr="00C34F4D" w:rsidRDefault="00BE5A02" w:rsidP="00C34F4D">
            <w:pPr>
              <w:spacing w:after="0" w:line="240" w:lineRule="auto"/>
              <w:rPr>
                <w:rFonts w:ascii="Times New Roman" w:hAnsi="Times New Roman"/>
                <w:b/>
              </w:rPr>
            </w:pPr>
          </w:p>
        </w:tc>
        <w:tc>
          <w:tcPr>
            <w:tcW w:w="1134" w:type="dxa"/>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2015</w:t>
            </w:r>
          </w:p>
        </w:tc>
        <w:tc>
          <w:tcPr>
            <w:tcW w:w="1559" w:type="dxa"/>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4</w:t>
            </w:r>
          </w:p>
        </w:tc>
        <w:tc>
          <w:tcPr>
            <w:tcW w:w="1559" w:type="dxa"/>
            <w:tcMar>
              <w:top w:w="57" w:type="dxa"/>
              <w:left w:w="57" w:type="dxa"/>
              <w:bottom w:w="57" w:type="dxa"/>
              <w:right w:w="57" w:type="dxa"/>
            </w:tcMar>
            <w:vAlign w:val="center"/>
          </w:tcPr>
          <w:p w:rsidR="00BE5A02" w:rsidRPr="00C34F4D" w:rsidRDefault="00BE5A02" w:rsidP="00C34F4D">
            <w:pPr>
              <w:spacing w:after="0" w:line="240" w:lineRule="auto"/>
              <w:jc w:val="center"/>
              <w:rPr>
                <w:rFonts w:ascii="Times New Roman" w:hAnsi="Times New Roman"/>
              </w:rPr>
            </w:pPr>
            <w:r w:rsidRPr="00C34F4D">
              <w:rPr>
                <w:rFonts w:ascii="Times New Roman" w:hAnsi="Times New Roman"/>
              </w:rPr>
              <w:t>2</w:t>
            </w:r>
          </w:p>
        </w:tc>
        <w:tc>
          <w:tcPr>
            <w:tcW w:w="1701" w:type="dxa"/>
            <w:tcMar>
              <w:top w:w="57" w:type="dxa"/>
              <w:left w:w="57" w:type="dxa"/>
              <w:bottom w:w="57" w:type="dxa"/>
              <w:right w:w="57" w:type="dxa"/>
            </w:tcMar>
            <w:vAlign w:val="center"/>
          </w:tcPr>
          <w:p w:rsidR="00BE5A02" w:rsidRPr="00C34F4D" w:rsidRDefault="00BE5A02" w:rsidP="00C34F4D">
            <w:pPr>
              <w:keepNext/>
              <w:spacing w:after="0" w:line="240" w:lineRule="auto"/>
              <w:jc w:val="center"/>
              <w:rPr>
                <w:rFonts w:ascii="Times New Roman" w:hAnsi="Times New Roman"/>
              </w:rPr>
            </w:pPr>
            <w:r w:rsidRPr="00C34F4D">
              <w:rPr>
                <w:rFonts w:ascii="Times New Roman" w:hAnsi="Times New Roman"/>
              </w:rPr>
              <w:t>74</w:t>
            </w:r>
          </w:p>
        </w:tc>
        <w:tc>
          <w:tcPr>
            <w:tcW w:w="1134" w:type="dxa"/>
          </w:tcPr>
          <w:p w:rsidR="00BE5A02" w:rsidRPr="00C34F4D" w:rsidRDefault="00BE5A02" w:rsidP="00C34F4D">
            <w:pPr>
              <w:keepNext/>
              <w:spacing w:after="0" w:line="240" w:lineRule="auto"/>
              <w:jc w:val="center"/>
              <w:rPr>
                <w:rFonts w:ascii="Times New Roman" w:hAnsi="Times New Roman"/>
                <w:b/>
              </w:rPr>
            </w:pPr>
            <w:r w:rsidRPr="00C34F4D">
              <w:rPr>
                <w:rFonts w:ascii="Times New Roman" w:hAnsi="Times New Roman"/>
                <w:b/>
              </w:rPr>
              <w:t>80</w:t>
            </w:r>
          </w:p>
        </w:tc>
      </w:tr>
    </w:tbl>
    <w:p w:rsidR="00BE5A02" w:rsidRDefault="00BE5A02" w:rsidP="00B733D9">
      <w:pPr>
        <w:pStyle w:val="Heading2"/>
        <w:spacing w:after="200"/>
      </w:pPr>
      <w:bookmarkStart w:id="34" w:name="_Toc468449567"/>
      <w:bookmarkStart w:id="35" w:name="_Toc468432490"/>
      <w:r>
        <w:t>Oddziaływania korekcyjno-edukacyjne</w:t>
      </w:r>
      <w:bookmarkEnd w:id="34"/>
    </w:p>
    <w:p w:rsidR="00BE5A02" w:rsidRDefault="00BE5A02" w:rsidP="00B733D9">
      <w:pPr>
        <w:spacing w:before="120"/>
        <w:jc w:val="both"/>
        <w:rPr>
          <w:rFonts w:ascii="Times New Roman" w:hAnsi="Times New Roman"/>
          <w:sz w:val="24"/>
          <w:szCs w:val="24"/>
        </w:rPr>
      </w:pPr>
      <w:r>
        <w:rPr>
          <w:rFonts w:ascii="Times New Roman" w:hAnsi="Times New Roman"/>
          <w:sz w:val="24"/>
          <w:szCs w:val="24"/>
        </w:rPr>
        <w:tab/>
        <w:t>Zgodnie z art. 4. ustawy o przeciwdziałaniu przemocy w rodzinie wobec osób stosujących przemoc w rodzinie prowadzi się oddziaływania korekcyjno-edukacyjne.             Za realizację tego działania w Powiecie Wschowskim odpowiedzialne jest Powiatowe Centrum Pomocy Rodzinie. Celem tych oddziaływań jest m.in.:</w:t>
      </w:r>
    </w:p>
    <w:p w:rsidR="00BE5A02" w:rsidRPr="008C7795" w:rsidRDefault="00BE5A02" w:rsidP="00B733D9">
      <w:pPr>
        <w:pStyle w:val="ListParagraph"/>
        <w:numPr>
          <w:ilvl w:val="0"/>
          <w:numId w:val="1"/>
        </w:numPr>
        <w:spacing w:after="0"/>
        <w:jc w:val="both"/>
        <w:rPr>
          <w:rFonts w:ascii="Times New Roman" w:hAnsi="Times New Roman"/>
          <w:sz w:val="24"/>
          <w:szCs w:val="24"/>
          <w:lang w:eastAsia="pl-PL"/>
        </w:rPr>
      </w:pPr>
      <w:r w:rsidRPr="008C7795">
        <w:rPr>
          <w:rFonts w:ascii="Times New Roman" w:hAnsi="Times New Roman"/>
          <w:sz w:val="24"/>
          <w:szCs w:val="24"/>
          <w:lang w:eastAsia="pl-PL"/>
        </w:rPr>
        <w:t>powstrzyman</w:t>
      </w:r>
      <w:r>
        <w:rPr>
          <w:rFonts w:ascii="Times New Roman" w:hAnsi="Times New Roman"/>
          <w:sz w:val="24"/>
          <w:szCs w:val="24"/>
          <w:lang w:eastAsia="pl-PL"/>
        </w:rPr>
        <w:t>ie</w:t>
      </w:r>
      <w:r w:rsidRPr="008C7795">
        <w:rPr>
          <w:rFonts w:ascii="Times New Roman" w:hAnsi="Times New Roman"/>
          <w:sz w:val="24"/>
          <w:szCs w:val="24"/>
          <w:lang w:eastAsia="pl-PL"/>
        </w:rPr>
        <w:t xml:space="preserve"> osoby stosującej przemoc w rodzinie prz</w:t>
      </w:r>
      <w:r>
        <w:rPr>
          <w:rFonts w:ascii="Times New Roman" w:hAnsi="Times New Roman"/>
          <w:sz w:val="24"/>
          <w:szCs w:val="24"/>
          <w:lang w:eastAsia="pl-PL"/>
        </w:rPr>
        <w:t>ed dalszym stosowaniem przemocy,</w:t>
      </w:r>
    </w:p>
    <w:p w:rsidR="00BE5A02" w:rsidRPr="008C7795" w:rsidRDefault="00BE5A02" w:rsidP="00B733D9">
      <w:pPr>
        <w:pStyle w:val="ListParagraph"/>
        <w:numPr>
          <w:ilvl w:val="0"/>
          <w:numId w:val="1"/>
        </w:numPr>
        <w:spacing w:after="0"/>
        <w:jc w:val="both"/>
        <w:rPr>
          <w:rFonts w:ascii="Times New Roman" w:hAnsi="Times New Roman"/>
          <w:sz w:val="24"/>
          <w:szCs w:val="24"/>
          <w:lang w:eastAsia="pl-PL"/>
        </w:rPr>
      </w:pPr>
      <w:r w:rsidRPr="008C7795">
        <w:rPr>
          <w:rFonts w:ascii="Times New Roman" w:hAnsi="Times New Roman"/>
          <w:sz w:val="24"/>
          <w:szCs w:val="24"/>
          <w:lang w:eastAsia="pl-PL"/>
        </w:rPr>
        <w:t>rozwijani</w:t>
      </w:r>
      <w:r>
        <w:rPr>
          <w:rFonts w:ascii="Times New Roman" w:hAnsi="Times New Roman"/>
          <w:sz w:val="24"/>
          <w:szCs w:val="24"/>
          <w:lang w:eastAsia="pl-PL"/>
        </w:rPr>
        <w:t>e</w:t>
      </w:r>
      <w:r w:rsidRPr="008C7795">
        <w:rPr>
          <w:rFonts w:ascii="Times New Roman" w:hAnsi="Times New Roman"/>
          <w:sz w:val="24"/>
          <w:szCs w:val="24"/>
          <w:lang w:eastAsia="pl-PL"/>
        </w:rPr>
        <w:t xml:space="preserve"> umiejętności samok</w:t>
      </w:r>
      <w:r>
        <w:rPr>
          <w:rFonts w:ascii="Times New Roman" w:hAnsi="Times New Roman"/>
          <w:sz w:val="24"/>
          <w:szCs w:val="24"/>
          <w:lang w:eastAsia="pl-PL"/>
        </w:rPr>
        <w:t>ontroli i współżycia w rodzinie,</w:t>
      </w:r>
    </w:p>
    <w:p w:rsidR="00BE5A02" w:rsidRPr="008C7795" w:rsidRDefault="00BE5A02" w:rsidP="00B733D9">
      <w:pPr>
        <w:pStyle w:val="ListParagraph"/>
        <w:numPr>
          <w:ilvl w:val="0"/>
          <w:numId w:val="1"/>
        </w:numPr>
        <w:spacing w:after="0"/>
        <w:jc w:val="both"/>
        <w:rPr>
          <w:rFonts w:ascii="Times New Roman" w:hAnsi="Times New Roman"/>
          <w:sz w:val="24"/>
          <w:szCs w:val="24"/>
          <w:lang w:eastAsia="pl-PL"/>
        </w:rPr>
      </w:pPr>
      <w:r w:rsidRPr="008C7795">
        <w:rPr>
          <w:rFonts w:ascii="Times New Roman" w:hAnsi="Times New Roman"/>
          <w:sz w:val="24"/>
          <w:szCs w:val="24"/>
          <w:lang w:eastAsia="pl-PL"/>
        </w:rPr>
        <w:t>kształtowani</w:t>
      </w:r>
      <w:r>
        <w:rPr>
          <w:rFonts w:ascii="Times New Roman" w:hAnsi="Times New Roman"/>
          <w:sz w:val="24"/>
          <w:szCs w:val="24"/>
          <w:lang w:eastAsia="pl-PL"/>
        </w:rPr>
        <w:t>e</w:t>
      </w:r>
      <w:r w:rsidRPr="008C7795">
        <w:rPr>
          <w:rFonts w:ascii="Times New Roman" w:hAnsi="Times New Roman"/>
          <w:sz w:val="24"/>
          <w:szCs w:val="24"/>
          <w:lang w:eastAsia="pl-PL"/>
        </w:rPr>
        <w:t xml:space="preserve"> umiejętności w zakresie wychowywania dzieci b</w:t>
      </w:r>
      <w:r>
        <w:rPr>
          <w:rFonts w:ascii="Times New Roman" w:hAnsi="Times New Roman"/>
          <w:sz w:val="24"/>
          <w:szCs w:val="24"/>
          <w:lang w:eastAsia="pl-PL"/>
        </w:rPr>
        <w:t>ez używania przemocy w rodzinie,</w:t>
      </w:r>
    </w:p>
    <w:p w:rsidR="00BE5A02" w:rsidRPr="008C7795" w:rsidRDefault="00BE5A02" w:rsidP="00B733D9">
      <w:pPr>
        <w:pStyle w:val="ListParagraph"/>
        <w:numPr>
          <w:ilvl w:val="0"/>
          <w:numId w:val="1"/>
        </w:numPr>
        <w:spacing w:after="0"/>
        <w:jc w:val="both"/>
        <w:rPr>
          <w:rFonts w:ascii="Times New Roman" w:hAnsi="Times New Roman"/>
          <w:sz w:val="24"/>
          <w:szCs w:val="24"/>
          <w:lang w:eastAsia="pl-PL"/>
        </w:rPr>
      </w:pPr>
      <w:r w:rsidRPr="008C7795">
        <w:rPr>
          <w:rFonts w:ascii="Times New Roman" w:hAnsi="Times New Roman"/>
          <w:sz w:val="24"/>
          <w:szCs w:val="24"/>
          <w:lang w:eastAsia="pl-PL"/>
        </w:rPr>
        <w:t>uznani</w:t>
      </w:r>
      <w:r>
        <w:rPr>
          <w:rFonts w:ascii="Times New Roman" w:hAnsi="Times New Roman"/>
          <w:sz w:val="24"/>
          <w:szCs w:val="24"/>
          <w:lang w:eastAsia="pl-PL"/>
        </w:rPr>
        <w:t>e</w:t>
      </w:r>
      <w:r w:rsidRPr="008C7795">
        <w:rPr>
          <w:rFonts w:ascii="Times New Roman" w:hAnsi="Times New Roman"/>
          <w:sz w:val="24"/>
          <w:szCs w:val="24"/>
          <w:lang w:eastAsia="pl-PL"/>
        </w:rPr>
        <w:t xml:space="preserve"> przez osobę stosującą przemoc w rodzinie swojej odpowiedz</w:t>
      </w:r>
      <w:r>
        <w:rPr>
          <w:rFonts w:ascii="Times New Roman" w:hAnsi="Times New Roman"/>
          <w:sz w:val="24"/>
          <w:szCs w:val="24"/>
          <w:lang w:eastAsia="pl-PL"/>
        </w:rPr>
        <w:t>ialności za stosowanie przemocy,</w:t>
      </w:r>
    </w:p>
    <w:p w:rsidR="00BE5A02" w:rsidRPr="008C7795" w:rsidRDefault="00BE5A02" w:rsidP="00B733D9">
      <w:pPr>
        <w:pStyle w:val="ListParagraph"/>
        <w:numPr>
          <w:ilvl w:val="0"/>
          <w:numId w:val="1"/>
        </w:numPr>
        <w:spacing w:after="0"/>
        <w:jc w:val="both"/>
        <w:rPr>
          <w:rFonts w:ascii="Times New Roman" w:hAnsi="Times New Roman"/>
          <w:sz w:val="24"/>
          <w:szCs w:val="24"/>
          <w:lang w:eastAsia="pl-PL"/>
        </w:rPr>
      </w:pPr>
      <w:r w:rsidRPr="008C7795">
        <w:rPr>
          <w:rFonts w:ascii="Times New Roman" w:hAnsi="Times New Roman"/>
          <w:sz w:val="24"/>
          <w:szCs w:val="24"/>
          <w:lang w:eastAsia="pl-PL"/>
        </w:rPr>
        <w:t>zdobyci</w:t>
      </w:r>
      <w:r>
        <w:rPr>
          <w:rFonts w:ascii="Times New Roman" w:hAnsi="Times New Roman"/>
          <w:sz w:val="24"/>
          <w:szCs w:val="24"/>
          <w:lang w:eastAsia="pl-PL"/>
        </w:rPr>
        <w:t>e</w:t>
      </w:r>
      <w:r w:rsidRPr="008C7795">
        <w:rPr>
          <w:rFonts w:ascii="Times New Roman" w:hAnsi="Times New Roman"/>
          <w:sz w:val="24"/>
          <w:szCs w:val="24"/>
          <w:lang w:eastAsia="pl-PL"/>
        </w:rPr>
        <w:t xml:space="preserve"> i poszerzeni</w:t>
      </w:r>
      <w:r>
        <w:rPr>
          <w:rFonts w:ascii="Times New Roman" w:hAnsi="Times New Roman"/>
          <w:sz w:val="24"/>
          <w:szCs w:val="24"/>
          <w:lang w:eastAsia="pl-PL"/>
        </w:rPr>
        <w:t>e</w:t>
      </w:r>
      <w:r w:rsidRPr="008C7795">
        <w:rPr>
          <w:rFonts w:ascii="Times New Roman" w:hAnsi="Times New Roman"/>
          <w:sz w:val="24"/>
          <w:szCs w:val="24"/>
          <w:lang w:eastAsia="pl-PL"/>
        </w:rPr>
        <w:t xml:space="preserve"> wiedzy na temat mechanizmów </w:t>
      </w:r>
      <w:r>
        <w:rPr>
          <w:rFonts w:ascii="Times New Roman" w:hAnsi="Times New Roman"/>
          <w:sz w:val="24"/>
          <w:szCs w:val="24"/>
          <w:lang w:eastAsia="pl-PL"/>
        </w:rPr>
        <w:t>powstawania przemocy           w rodzinie,</w:t>
      </w:r>
    </w:p>
    <w:p w:rsidR="00BE5A02" w:rsidRPr="008C7795" w:rsidRDefault="00BE5A02" w:rsidP="00B733D9">
      <w:pPr>
        <w:pStyle w:val="ListParagraph"/>
        <w:numPr>
          <w:ilvl w:val="0"/>
          <w:numId w:val="1"/>
        </w:numPr>
        <w:spacing w:after="0"/>
        <w:jc w:val="both"/>
        <w:rPr>
          <w:rFonts w:ascii="Times New Roman" w:hAnsi="Times New Roman"/>
          <w:sz w:val="24"/>
          <w:szCs w:val="24"/>
          <w:lang w:eastAsia="pl-PL"/>
        </w:rPr>
      </w:pPr>
      <w:r w:rsidRPr="008C7795">
        <w:rPr>
          <w:rFonts w:ascii="Times New Roman" w:hAnsi="Times New Roman"/>
          <w:sz w:val="24"/>
          <w:szCs w:val="24"/>
          <w:lang w:eastAsia="pl-PL"/>
        </w:rPr>
        <w:t>zdobyci</w:t>
      </w:r>
      <w:r>
        <w:rPr>
          <w:rFonts w:ascii="Times New Roman" w:hAnsi="Times New Roman"/>
          <w:sz w:val="24"/>
          <w:szCs w:val="24"/>
          <w:lang w:eastAsia="pl-PL"/>
        </w:rPr>
        <w:t>e</w:t>
      </w:r>
      <w:r w:rsidRPr="008C7795">
        <w:rPr>
          <w:rFonts w:ascii="Times New Roman" w:hAnsi="Times New Roman"/>
          <w:sz w:val="24"/>
          <w:szCs w:val="24"/>
          <w:lang w:eastAsia="pl-PL"/>
        </w:rPr>
        <w:t xml:space="preserve"> umiejętności komunikowania się i rozwiązywania konfliktów w r</w:t>
      </w:r>
      <w:r>
        <w:rPr>
          <w:rFonts w:ascii="Times New Roman" w:hAnsi="Times New Roman"/>
          <w:sz w:val="24"/>
          <w:szCs w:val="24"/>
          <w:lang w:eastAsia="pl-PL"/>
        </w:rPr>
        <w:t>odzinie bez stosowania przemocy,</w:t>
      </w:r>
    </w:p>
    <w:p w:rsidR="00BE5A02" w:rsidRPr="008C7795" w:rsidRDefault="00BE5A02" w:rsidP="00B733D9">
      <w:pPr>
        <w:pStyle w:val="ListParagraph"/>
        <w:numPr>
          <w:ilvl w:val="0"/>
          <w:numId w:val="1"/>
        </w:numPr>
        <w:spacing w:after="0"/>
        <w:jc w:val="both"/>
        <w:rPr>
          <w:rFonts w:ascii="Times New Roman" w:hAnsi="Times New Roman"/>
          <w:sz w:val="24"/>
          <w:szCs w:val="24"/>
          <w:lang w:eastAsia="pl-PL"/>
        </w:rPr>
      </w:pPr>
      <w:r w:rsidRPr="008C7795">
        <w:rPr>
          <w:rFonts w:ascii="Times New Roman" w:hAnsi="Times New Roman"/>
          <w:sz w:val="24"/>
          <w:szCs w:val="24"/>
          <w:lang w:eastAsia="pl-PL"/>
        </w:rPr>
        <w:t>uzyskani</w:t>
      </w:r>
      <w:r>
        <w:rPr>
          <w:rFonts w:ascii="Times New Roman" w:hAnsi="Times New Roman"/>
          <w:sz w:val="24"/>
          <w:szCs w:val="24"/>
          <w:lang w:eastAsia="pl-PL"/>
        </w:rPr>
        <w:t xml:space="preserve">e </w:t>
      </w:r>
      <w:r w:rsidRPr="008C7795">
        <w:rPr>
          <w:rFonts w:ascii="Times New Roman" w:hAnsi="Times New Roman"/>
          <w:sz w:val="24"/>
          <w:szCs w:val="24"/>
          <w:lang w:eastAsia="pl-PL"/>
        </w:rPr>
        <w:t>informacji o możliwościach podejmowania działań terapeutycznych</w:t>
      </w:r>
      <w:r>
        <w:rPr>
          <w:rFonts w:ascii="Times New Roman" w:hAnsi="Times New Roman"/>
          <w:sz w:val="24"/>
          <w:szCs w:val="24"/>
          <w:lang w:eastAsia="pl-PL"/>
        </w:rPr>
        <w:t>.</w:t>
      </w:r>
    </w:p>
    <w:p w:rsidR="00BE5A02" w:rsidRPr="00FD5CB0" w:rsidRDefault="00BE5A02" w:rsidP="00B733D9">
      <w:pPr>
        <w:spacing w:before="200"/>
        <w:ind w:firstLine="357"/>
        <w:jc w:val="both"/>
        <w:rPr>
          <w:rFonts w:ascii="Times New Roman" w:hAnsi="Times New Roman"/>
          <w:sz w:val="24"/>
          <w:szCs w:val="24"/>
          <w:lang w:eastAsia="pl-PL"/>
        </w:rPr>
      </w:pPr>
      <w:r>
        <w:rPr>
          <w:rFonts w:ascii="Times New Roman" w:hAnsi="Times New Roman"/>
          <w:sz w:val="24"/>
          <w:szCs w:val="24"/>
        </w:rPr>
        <w:t xml:space="preserve">Przy realizacji oddziaływań ważne jest również aby promować </w:t>
      </w:r>
      <w:r w:rsidRPr="00C25D3A">
        <w:rPr>
          <w:rFonts w:ascii="Times New Roman" w:hAnsi="Times New Roman"/>
          <w:sz w:val="24"/>
          <w:szCs w:val="24"/>
        </w:rPr>
        <w:t>wartoś</w:t>
      </w:r>
      <w:r>
        <w:rPr>
          <w:rFonts w:ascii="Times New Roman" w:hAnsi="Times New Roman"/>
          <w:sz w:val="24"/>
          <w:szCs w:val="24"/>
        </w:rPr>
        <w:t>ci, normy społeczne i idee wspierające godność i</w:t>
      </w:r>
      <w:r w:rsidRPr="00C25D3A">
        <w:rPr>
          <w:rFonts w:ascii="Times New Roman" w:hAnsi="Times New Roman"/>
          <w:sz w:val="24"/>
          <w:szCs w:val="24"/>
        </w:rPr>
        <w:t xml:space="preserve"> równość człowieka</w:t>
      </w:r>
      <w:r>
        <w:rPr>
          <w:rFonts w:ascii="Times New Roman" w:hAnsi="Times New Roman"/>
          <w:sz w:val="24"/>
          <w:szCs w:val="24"/>
        </w:rPr>
        <w:t xml:space="preserve"> oraz aby każde działanie było dostosowane do indywidualnych potrzeb </w:t>
      </w:r>
      <w:r w:rsidRPr="00FD5CB0">
        <w:rPr>
          <w:rFonts w:ascii="Times New Roman" w:hAnsi="Times New Roman"/>
          <w:sz w:val="24"/>
          <w:szCs w:val="24"/>
        </w:rPr>
        <w:t xml:space="preserve">rodziny, w której stosuje się przemoc. Adresatami oddziaływań </w:t>
      </w:r>
      <w:r w:rsidRPr="00FD5CB0">
        <w:rPr>
          <w:rFonts w:ascii="Times New Roman" w:hAnsi="Times New Roman"/>
          <w:sz w:val="24"/>
          <w:szCs w:val="24"/>
          <w:lang w:eastAsia="pl-PL"/>
        </w:rPr>
        <w:t>korekcyjno-edukacyjnych  wobec osób stosujących przemoc w rodzinie są w szczególności:</w:t>
      </w:r>
    </w:p>
    <w:p w:rsidR="00BE5A02" w:rsidRPr="00FD5CB0" w:rsidRDefault="00BE5A02" w:rsidP="00B733D9">
      <w:pPr>
        <w:pStyle w:val="ListParagraph"/>
        <w:numPr>
          <w:ilvl w:val="0"/>
          <w:numId w:val="2"/>
        </w:numPr>
        <w:spacing w:before="200"/>
        <w:ind w:left="709" w:hanging="283"/>
        <w:jc w:val="both"/>
        <w:rPr>
          <w:rFonts w:ascii="Times New Roman" w:hAnsi="Times New Roman"/>
          <w:sz w:val="24"/>
          <w:szCs w:val="24"/>
          <w:lang w:eastAsia="pl-PL"/>
        </w:rPr>
      </w:pPr>
      <w:r w:rsidRPr="00FD5CB0">
        <w:rPr>
          <w:rFonts w:ascii="Times New Roman" w:hAnsi="Times New Roman"/>
          <w:sz w:val="24"/>
          <w:szCs w:val="24"/>
          <w:lang w:eastAsia="pl-PL"/>
        </w:rPr>
        <w:t>osoby skazane za czyny związane ze stosowaniem przemocy w rodzinie, odbywające karę pozbawienia wolności w zakładach karnych albo wobec których s</w:t>
      </w:r>
      <w:r>
        <w:rPr>
          <w:rFonts w:ascii="Times New Roman" w:hAnsi="Times New Roman"/>
          <w:sz w:val="24"/>
          <w:szCs w:val="24"/>
          <w:lang w:eastAsia="pl-PL"/>
        </w:rPr>
        <w:t>ą</w:t>
      </w:r>
      <w:r w:rsidRPr="00FD5CB0">
        <w:rPr>
          <w:rFonts w:ascii="Times New Roman" w:hAnsi="Times New Roman"/>
          <w:sz w:val="24"/>
          <w:szCs w:val="24"/>
          <w:lang w:eastAsia="pl-PL"/>
        </w:rPr>
        <w:t>d warunkowo zawiesił wykonanie kary, zobowiązując je do uczestnictwa w oddziaływaniach korekcyjno-edukacyjnych,</w:t>
      </w:r>
    </w:p>
    <w:p w:rsidR="00BE5A02" w:rsidRDefault="00BE5A02" w:rsidP="00B733D9">
      <w:pPr>
        <w:pStyle w:val="ListParagraph"/>
        <w:numPr>
          <w:ilvl w:val="0"/>
          <w:numId w:val="2"/>
        </w:numPr>
        <w:spacing w:before="200"/>
        <w:ind w:left="709" w:hanging="283"/>
        <w:jc w:val="both"/>
        <w:rPr>
          <w:rFonts w:ascii="Times New Roman" w:hAnsi="Times New Roman"/>
          <w:sz w:val="24"/>
          <w:szCs w:val="24"/>
          <w:lang w:eastAsia="pl-PL"/>
        </w:rPr>
      </w:pPr>
      <w:r>
        <w:rPr>
          <w:rFonts w:ascii="Times New Roman" w:hAnsi="Times New Roman"/>
          <w:sz w:val="24"/>
          <w:szCs w:val="24"/>
          <w:lang w:eastAsia="pl-PL"/>
        </w:rPr>
        <w:t>osoby stosujące przemoc w rodzinie, które uczestniczą w terapii leczenia uzależnienia od alkoholu lub narkotyków lub innych środków odurzających, substancji psychotropowych albo środków zastępczych, dla których oddziaływania korekcyjno-edukacyjne mogą stanowić uzupełnienie podstawowej terapii,</w:t>
      </w:r>
    </w:p>
    <w:p w:rsidR="00BE5A02" w:rsidRDefault="00BE5A02" w:rsidP="00B733D9">
      <w:pPr>
        <w:pStyle w:val="ListParagraph"/>
        <w:numPr>
          <w:ilvl w:val="0"/>
          <w:numId w:val="2"/>
        </w:numPr>
        <w:spacing w:before="200"/>
        <w:ind w:left="709" w:hanging="283"/>
        <w:jc w:val="both"/>
        <w:rPr>
          <w:rFonts w:ascii="Times New Roman" w:hAnsi="Times New Roman"/>
          <w:sz w:val="24"/>
          <w:szCs w:val="24"/>
          <w:lang w:eastAsia="pl-PL"/>
        </w:rPr>
      </w:pPr>
      <w:r>
        <w:rPr>
          <w:rFonts w:ascii="Times New Roman" w:hAnsi="Times New Roman"/>
          <w:sz w:val="24"/>
          <w:szCs w:val="24"/>
          <w:lang w:eastAsia="pl-PL"/>
        </w:rPr>
        <w:t xml:space="preserve">osoby, które w wyniku innych okoliczności zgłoszą się do uczestnictwa w programie korekcyjno-edukacyjnym. </w:t>
      </w:r>
    </w:p>
    <w:p w:rsidR="00BE5A02" w:rsidRDefault="00BE5A02" w:rsidP="00B733D9">
      <w:pPr>
        <w:spacing w:before="200"/>
        <w:ind w:firstLine="426"/>
        <w:jc w:val="both"/>
        <w:rPr>
          <w:rFonts w:ascii="Times New Roman" w:hAnsi="Times New Roman"/>
          <w:sz w:val="24"/>
          <w:szCs w:val="24"/>
          <w:lang w:eastAsia="pl-PL"/>
        </w:rPr>
      </w:pPr>
      <w:r w:rsidRPr="00A07F01">
        <w:rPr>
          <w:rFonts w:ascii="Times New Roman" w:hAnsi="Times New Roman"/>
          <w:sz w:val="24"/>
          <w:szCs w:val="24"/>
          <w:lang w:eastAsia="pl-PL"/>
        </w:rPr>
        <w:t>Od wielu lat PCPR we Wschowie corocznie przeprowadza</w:t>
      </w:r>
      <w:r>
        <w:rPr>
          <w:rFonts w:ascii="Times New Roman" w:hAnsi="Times New Roman"/>
          <w:sz w:val="24"/>
          <w:szCs w:val="24"/>
          <w:lang w:eastAsia="pl-PL"/>
        </w:rPr>
        <w:t xml:space="preserve"> oddziaływania korekcyjno-edukacyjne dla sprawców przemocy. Nabór uczestników jest prowadzony we współpracy        z Sądem Rejonowym, zespołami interdyscyplinarnymi, OPS - ami. Od 2013r. PCPR wydało łącznie 108 skierowań dla sprawców przemocy do udziału w programach korekcyjno - edukacyjnych, jednak zgodę na uczestnictwo wyraziły jedynie 34 osoby, w tym 2 kobiety. Programy obejmują 60 godzin zajęć grupowych oraz spotkania indywidualne. W 2013 roku 5 osób ukończyło program, w 2014 roku 8 osób, w 2015r. kolejne 8 osób ukończyło program,     w tym jedna kobieta. Pozostałe osoby nie otrzymały końcowego zaświadczenia przede wszystkim ze względu na niską frekwencje i/lub brak zaangażowania, motywacji i potrzeby zmiany swoich przekonań i postaw wobec stosowania przemocy. </w:t>
      </w:r>
    </w:p>
    <w:p w:rsidR="00BE5A02" w:rsidRPr="0034471F" w:rsidRDefault="00BE5A02" w:rsidP="00B733D9">
      <w:pPr>
        <w:spacing w:before="200"/>
        <w:ind w:firstLine="426"/>
        <w:jc w:val="both"/>
        <w:rPr>
          <w:rFonts w:ascii="Times New Roman" w:hAnsi="Times New Roman"/>
          <w:sz w:val="24"/>
          <w:szCs w:val="24"/>
          <w:lang w:eastAsia="pl-PL"/>
        </w:rPr>
      </w:pPr>
      <w:r w:rsidRPr="0034471F">
        <w:rPr>
          <w:rFonts w:ascii="Times New Roman" w:hAnsi="Times New Roman"/>
          <w:sz w:val="24"/>
          <w:szCs w:val="24"/>
          <w:lang w:eastAsia="pl-PL"/>
        </w:rPr>
        <w:tab/>
        <w:t>Osoby, które kończą program korekcyjno-edukacyjny obejmowane są</w:t>
      </w:r>
      <w:r>
        <w:rPr>
          <w:rFonts w:ascii="Times New Roman" w:hAnsi="Times New Roman"/>
          <w:sz w:val="24"/>
          <w:szCs w:val="24"/>
          <w:lang w:eastAsia="pl-PL"/>
        </w:rPr>
        <w:t xml:space="preserve"> monitoringiem, na podstawie którego można stwierdzić, czy osoba zaprzestała stosowania przemocy.             Z danych PCPR wynika, że </w:t>
      </w:r>
      <w:r w:rsidRPr="0034471F">
        <w:rPr>
          <w:rFonts w:ascii="Times New Roman" w:hAnsi="Times New Roman"/>
          <w:sz w:val="24"/>
          <w:szCs w:val="24"/>
          <w:lang w:eastAsia="pl-PL"/>
        </w:rPr>
        <w:t xml:space="preserve">w 2013r. żadna osoba nie powróciła </w:t>
      </w:r>
      <w:r>
        <w:rPr>
          <w:rFonts w:ascii="Times New Roman" w:hAnsi="Times New Roman"/>
          <w:sz w:val="24"/>
          <w:szCs w:val="24"/>
          <w:lang w:eastAsia="pl-PL"/>
        </w:rPr>
        <w:t xml:space="preserve">do stosowania przemocy,      w 2014r. </w:t>
      </w:r>
      <w:r w:rsidRPr="0034471F">
        <w:rPr>
          <w:rFonts w:ascii="Times New Roman" w:hAnsi="Times New Roman"/>
          <w:sz w:val="24"/>
          <w:szCs w:val="24"/>
          <w:lang w:eastAsia="pl-PL"/>
        </w:rPr>
        <w:t>3 osoby powróciły do stosowania przemocy, natomiast w 2015r.</w:t>
      </w:r>
      <w:r>
        <w:rPr>
          <w:rFonts w:ascii="Times New Roman" w:hAnsi="Times New Roman"/>
          <w:sz w:val="24"/>
          <w:szCs w:val="24"/>
          <w:lang w:eastAsia="pl-PL"/>
        </w:rPr>
        <w:t xml:space="preserve"> </w:t>
      </w:r>
      <w:r w:rsidRPr="0034471F">
        <w:rPr>
          <w:rFonts w:ascii="Times New Roman" w:hAnsi="Times New Roman"/>
          <w:sz w:val="24"/>
          <w:szCs w:val="24"/>
          <w:lang w:eastAsia="pl-PL"/>
        </w:rPr>
        <w:t xml:space="preserve">również żadna osoba, nie powróciła do stosowania przemocy. </w:t>
      </w:r>
    </w:p>
    <w:p w:rsidR="00BE5A02" w:rsidRDefault="00BE5A02" w:rsidP="00B733D9">
      <w:pPr>
        <w:spacing w:before="200"/>
        <w:ind w:firstLine="426"/>
        <w:jc w:val="both"/>
        <w:rPr>
          <w:rFonts w:ascii="Times New Roman" w:hAnsi="Times New Roman"/>
          <w:sz w:val="24"/>
          <w:szCs w:val="24"/>
          <w:lang w:eastAsia="pl-PL"/>
        </w:rPr>
      </w:pPr>
      <w:r>
        <w:rPr>
          <w:rFonts w:ascii="Times New Roman" w:hAnsi="Times New Roman"/>
          <w:sz w:val="24"/>
          <w:szCs w:val="24"/>
          <w:lang w:eastAsia="pl-PL"/>
        </w:rPr>
        <w:tab/>
        <w:t xml:space="preserve">Mając na uwadze powyższe można stwierdzić, iż pozytywne zakończenie programu nie zawsze jest równoznaczne z zakończeniem stosowania przemocy. Niemniej jednak większość osób, które kończą program w przeciągu 12 miesięcy od jego ukończenia nie powracają do stosowania przemocy. </w:t>
      </w:r>
    </w:p>
    <w:p w:rsidR="00BE5A02" w:rsidRDefault="00BE5A02" w:rsidP="00B733D9">
      <w:pPr>
        <w:pStyle w:val="Caption"/>
        <w:keepNext/>
      </w:pPr>
      <w:bookmarkStart w:id="36" w:name="_Toc468697404"/>
      <w:r>
        <w:t xml:space="preserve">Tabela nr </w:t>
      </w:r>
      <w:fldSimple w:instr=" SEQ Tabela \* ARABIC ">
        <w:r>
          <w:rPr>
            <w:noProof/>
          </w:rPr>
          <w:t>9</w:t>
        </w:r>
      </w:fldSimple>
      <w:r>
        <w:t xml:space="preserve"> Programy korekcyjno-edukacyjne dla sprawców przemocy w latach 2013-2015 (na podstawie danych Powiatowego Centrum Pomocy Rodzinie we Wschowie)</w:t>
      </w:r>
      <w:bookmarkEnd w:id="36"/>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361"/>
        <w:gridCol w:w="1134"/>
        <w:gridCol w:w="1134"/>
        <w:gridCol w:w="1134"/>
        <w:gridCol w:w="1525"/>
      </w:tblGrid>
      <w:tr w:rsidR="00BE5A02" w:rsidRPr="00C34F4D" w:rsidTr="00022704">
        <w:tc>
          <w:tcPr>
            <w:tcW w:w="9288" w:type="dxa"/>
            <w:gridSpan w:val="5"/>
            <w:shd w:val="clear" w:color="auto" w:fill="C6D9F1"/>
          </w:tcPr>
          <w:p w:rsidR="00BE5A02" w:rsidRPr="00C34F4D" w:rsidRDefault="00BE5A02" w:rsidP="00ED60F1">
            <w:pPr>
              <w:spacing w:before="120" w:after="120" w:line="240" w:lineRule="auto"/>
              <w:jc w:val="center"/>
              <w:rPr>
                <w:rFonts w:ascii="Times New Roman" w:hAnsi="Times New Roman"/>
                <w:b/>
                <w:sz w:val="24"/>
                <w:szCs w:val="24"/>
              </w:rPr>
            </w:pPr>
            <w:r w:rsidRPr="00C34F4D">
              <w:rPr>
                <w:rFonts w:ascii="Times New Roman" w:hAnsi="Times New Roman"/>
                <w:b/>
                <w:sz w:val="24"/>
                <w:szCs w:val="24"/>
              </w:rPr>
              <w:t>Programy korekcyjno-edukacyjne dla sprawców przemocy w latach 2013-2015</w:t>
            </w:r>
          </w:p>
        </w:tc>
      </w:tr>
      <w:tr w:rsidR="00BE5A02" w:rsidRPr="00C34F4D" w:rsidTr="008242F2">
        <w:tc>
          <w:tcPr>
            <w:tcW w:w="4361" w:type="dxa"/>
            <w:shd w:val="clear" w:color="auto" w:fill="C6D9F1"/>
          </w:tcPr>
          <w:p w:rsidR="00BE5A02" w:rsidRPr="00C34F4D" w:rsidRDefault="00BE5A02" w:rsidP="00022704">
            <w:pPr>
              <w:spacing w:before="100" w:beforeAutospacing="1" w:after="100" w:afterAutospacing="1" w:line="240" w:lineRule="auto"/>
              <w:rPr>
                <w:rFonts w:ascii="Times New Roman" w:hAnsi="Times New Roman"/>
              </w:rPr>
            </w:pPr>
            <w:r w:rsidRPr="00C34F4D">
              <w:rPr>
                <w:rFonts w:ascii="Times New Roman" w:hAnsi="Times New Roman"/>
                <w:b/>
              </w:rPr>
              <w:t>Rok</w:t>
            </w:r>
          </w:p>
        </w:tc>
        <w:tc>
          <w:tcPr>
            <w:tcW w:w="1134" w:type="dxa"/>
            <w:shd w:val="clear" w:color="auto" w:fill="C6D9F1"/>
          </w:tcPr>
          <w:p w:rsidR="00BE5A02" w:rsidRPr="00C34F4D" w:rsidRDefault="00BE5A0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2013</w:t>
            </w:r>
          </w:p>
        </w:tc>
        <w:tc>
          <w:tcPr>
            <w:tcW w:w="1134" w:type="dxa"/>
            <w:shd w:val="clear" w:color="auto" w:fill="C6D9F1"/>
          </w:tcPr>
          <w:p w:rsidR="00BE5A02" w:rsidRPr="00C34F4D" w:rsidRDefault="00BE5A0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2014</w:t>
            </w:r>
          </w:p>
        </w:tc>
        <w:tc>
          <w:tcPr>
            <w:tcW w:w="1134" w:type="dxa"/>
            <w:shd w:val="clear" w:color="auto" w:fill="C6D9F1"/>
          </w:tcPr>
          <w:p w:rsidR="00BE5A02" w:rsidRPr="00C34F4D" w:rsidRDefault="00BE5A0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2015</w:t>
            </w:r>
          </w:p>
        </w:tc>
        <w:tc>
          <w:tcPr>
            <w:tcW w:w="1525" w:type="dxa"/>
            <w:shd w:val="clear" w:color="auto" w:fill="C6D9F1"/>
          </w:tcPr>
          <w:p w:rsidR="00BE5A02" w:rsidRPr="00C34F4D" w:rsidRDefault="00BE5A02" w:rsidP="00022704">
            <w:pPr>
              <w:spacing w:before="100" w:beforeAutospacing="1" w:after="100" w:afterAutospacing="1" w:line="240" w:lineRule="auto"/>
              <w:jc w:val="center"/>
              <w:rPr>
                <w:rFonts w:ascii="Times New Roman" w:hAnsi="Times New Roman"/>
                <w:b/>
              </w:rPr>
            </w:pPr>
            <w:r w:rsidRPr="00C34F4D">
              <w:rPr>
                <w:rFonts w:ascii="Times New Roman" w:hAnsi="Times New Roman"/>
                <w:b/>
              </w:rPr>
              <w:t>Ogółem</w:t>
            </w:r>
          </w:p>
        </w:tc>
      </w:tr>
      <w:tr w:rsidR="00BE5A02" w:rsidRPr="00C34F4D" w:rsidTr="008242F2">
        <w:tc>
          <w:tcPr>
            <w:tcW w:w="4361" w:type="dxa"/>
          </w:tcPr>
          <w:p w:rsidR="00BE5A02" w:rsidRPr="00C34F4D" w:rsidRDefault="00BE5A02" w:rsidP="00022704">
            <w:pPr>
              <w:spacing w:before="100" w:beforeAutospacing="1" w:after="100" w:afterAutospacing="1" w:line="240" w:lineRule="auto"/>
              <w:rPr>
                <w:rFonts w:ascii="Times New Roman" w:hAnsi="Times New Roman"/>
              </w:rPr>
            </w:pPr>
            <w:r w:rsidRPr="00C34F4D">
              <w:rPr>
                <w:rFonts w:ascii="Times New Roman" w:hAnsi="Times New Roman"/>
              </w:rPr>
              <w:t>Liczba osób skierowanych do programu</w:t>
            </w:r>
          </w:p>
        </w:tc>
        <w:tc>
          <w:tcPr>
            <w:tcW w:w="1134" w:type="dxa"/>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19</w:t>
            </w:r>
          </w:p>
        </w:tc>
        <w:tc>
          <w:tcPr>
            <w:tcW w:w="1134" w:type="dxa"/>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56</w:t>
            </w:r>
          </w:p>
        </w:tc>
        <w:tc>
          <w:tcPr>
            <w:tcW w:w="1134" w:type="dxa"/>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33</w:t>
            </w:r>
          </w:p>
        </w:tc>
        <w:tc>
          <w:tcPr>
            <w:tcW w:w="1525" w:type="dxa"/>
            <w:vAlign w:val="center"/>
          </w:tcPr>
          <w:p w:rsidR="00BE5A02" w:rsidRPr="00C34F4D" w:rsidRDefault="00BE5A02" w:rsidP="008242F2">
            <w:pPr>
              <w:spacing w:before="100" w:beforeAutospacing="1" w:after="100" w:afterAutospacing="1" w:line="240" w:lineRule="auto"/>
              <w:jc w:val="center"/>
              <w:rPr>
                <w:rFonts w:ascii="Times New Roman" w:hAnsi="Times New Roman"/>
                <w:b/>
              </w:rPr>
            </w:pPr>
            <w:r w:rsidRPr="00C34F4D">
              <w:rPr>
                <w:rFonts w:ascii="Times New Roman" w:hAnsi="Times New Roman"/>
                <w:b/>
              </w:rPr>
              <w:t>108</w:t>
            </w:r>
          </w:p>
        </w:tc>
      </w:tr>
      <w:tr w:rsidR="00BE5A02" w:rsidRPr="00C34F4D" w:rsidTr="008242F2">
        <w:tc>
          <w:tcPr>
            <w:tcW w:w="4361" w:type="dxa"/>
          </w:tcPr>
          <w:p w:rsidR="00BE5A02" w:rsidRPr="00C34F4D" w:rsidRDefault="00BE5A02" w:rsidP="00022704">
            <w:pPr>
              <w:spacing w:before="100" w:beforeAutospacing="1" w:after="100" w:afterAutospacing="1" w:line="240" w:lineRule="auto"/>
              <w:rPr>
                <w:rFonts w:ascii="Times New Roman" w:hAnsi="Times New Roman"/>
              </w:rPr>
            </w:pPr>
            <w:r w:rsidRPr="00C34F4D">
              <w:rPr>
                <w:rFonts w:ascii="Times New Roman" w:hAnsi="Times New Roman"/>
              </w:rPr>
              <w:t>Liczba osób, które rozpoczęły program</w:t>
            </w:r>
          </w:p>
        </w:tc>
        <w:tc>
          <w:tcPr>
            <w:tcW w:w="1134" w:type="dxa"/>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10</w:t>
            </w:r>
          </w:p>
        </w:tc>
        <w:tc>
          <w:tcPr>
            <w:tcW w:w="1134" w:type="dxa"/>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13</w:t>
            </w:r>
          </w:p>
        </w:tc>
        <w:tc>
          <w:tcPr>
            <w:tcW w:w="1134" w:type="dxa"/>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11</w:t>
            </w:r>
          </w:p>
        </w:tc>
        <w:tc>
          <w:tcPr>
            <w:tcW w:w="1525" w:type="dxa"/>
            <w:vAlign w:val="center"/>
          </w:tcPr>
          <w:p w:rsidR="00BE5A02" w:rsidRPr="00C34F4D" w:rsidRDefault="00BE5A02" w:rsidP="008242F2">
            <w:pPr>
              <w:spacing w:before="100" w:beforeAutospacing="1" w:after="100" w:afterAutospacing="1" w:line="240" w:lineRule="auto"/>
              <w:jc w:val="center"/>
              <w:rPr>
                <w:rFonts w:ascii="Times New Roman" w:hAnsi="Times New Roman"/>
                <w:b/>
              </w:rPr>
            </w:pPr>
            <w:r w:rsidRPr="00C34F4D">
              <w:rPr>
                <w:rFonts w:ascii="Times New Roman" w:hAnsi="Times New Roman"/>
                <w:b/>
              </w:rPr>
              <w:t>34</w:t>
            </w:r>
          </w:p>
        </w:tc>
      </w:tr>
      <w:tr w:rsidR="00BE5A02" w:rsidRPr="00C34F4D" w:rsidTr="008242F2">
        <w:tc>
          <w:tcPr>
            <w:tcW w:w="4361" w:type="dxa"/>
          </w:tcPr>
          <w:p w:rsidR="00BE5A02" w:rsidRPr="00C34F4D" w:rsidRDefault="00BE5A0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w:t>
            </w:r>
            <w:r w:rsidRPr="00C34F4D">
              <w:rPr>
                <w:rStyle w:val="grame"/>
                <w:rFonts w:ascii="Times New Roman" w:hAnsi="Times New Roman"/>
              </w:rPr>
              <w:t>kobiety</w:t>
            </w:r>
          </w:p>
        </w:tc>
        <w:tc>
          <w:tcPr>
            <w:tcW w:w="1134" w:type="dxa"/>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0</w:t>
            </w:r>
          </w:p>
        </w:tc>
        <w:tc>
          <w:tcPr>
            <w:tcW w:w="1134" w:type="dxa"/>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0</w:t>
            </w:r>
          </w:p>
        </w:tc>
        <w:tc>
          <w:tcPr>
            <w:tcW w:w="1134" w:type="dxa"/>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2</w:t>
            </w:r>
          </w:p>
        </w:tc>
        <w:tc>
          <w:tcPr>
            <w:tcW w:w="1525" w:type="dxa"/>
            <w:vAlign w:val="center"/>
          </w:tcPr>
          <w:p w:rsidR="00BE5A02" w:rsidRPr="00C34F4D" w:rsidRDefault="00BE5A02" w:rsidP="008242F2">
            <w:pPr>
              <w:spacing w:before="100" w:beforeAutospacing="1" w:after="100" w:afterAutospacing="1" w:line="240" w:lineRule="auto"/>
              <w:jc w:val="center"/>
              <w:rPr>
                <w:rFonts w:ascii="Times New Roman" w:hAnsi="Times New Roman"/>
                <w:b/>
              </w:rPr>
            </w:pPr>
            <w:r w:rsidRPr="00C34F4D">
              <w:rPr>
                <w:rFonts w:ascii="Times New Roman" w:hAnsi="Times New Roman"/>
                <w:b/>
              </w:rPr>
              <w:t>2</w:t>
            </w:r>
          </w:p>
        </w:tc>
      </w:tr>
      <w:tr w:rsidR="00BE5A02" w:rsidRPr="00C34F4D" w:rsidTr="008242F2">
        <w:tc>
          <w:tcPr>
            <w:tcW w:w="4361" w:type="dxa"/>
          </w:tcPr>
          <w:p w:rsidR="00BE5A02" w:rsidRPr="00C34F4D" w:rsidRDefault="00BE5A02" w:rsidP="00022704">
            <w:pPr>
              <w:spacing w:before="100" w:beforeAutospacing="1" w:after="100" w:afterAutospacing="1" w:line="240" w:lineRule="auto"/>
              <w:rPr>
                <w:rFonts w:ascii="Times New Roman" w:hAnsi="Times New Roman"/>
              </w:rPr>
            </w:pPr>
            <w:r w:rsidRPr="00C34F4D">
              <w:rPr>
                <w:rStyle w:val="grame"/>
                <w:rFonts w:ascii="Times New Roman" w:hAnsi="Times New Roman"/>
              </w:rPr>
              <w:t xml:space="preserve">Liczba osób, które ukończyły program </w:t>
            </w:r>
            <w:r w:rsidRPr="00C34F4D">
              <w:rPr>
                <w:rStyle w:val="grame"/>
                <w:rFonts w:ascii="Times New Roman" w:hAnsi="Times New Roman"/>
              </w:rPr>
              <w:br/>
              <w:t>i otrzymały zaświadczenie</w:t>
            </w:r>
          </w:p>
        </w:tc>
        <w:tc>
          <w:tcPr>
            <w:tcW w:w="1134" w:type="dxa"/>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5</w:t>
            </w:r>
          </w:p>
        </w:tc>
        <w:tc>
          <w:tcPr>
            <w:tcW w:w="1134" w:type="dxa"/>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8</w:t>
            </w:r>
          </w:p>
        </w:tc>
        <w:tc>
          <w:tcPr>
            <w:tcW w:w="1134" w:type="dxa"/>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8</w:t>
            </w:r>
          </w:p>
        </w:tc>
        <w:tc>
          <w:tcPr>
            <w:tcW w:w="1525" w:type="dxa"/>
            <w:vAlign w:val="center"/>
          </w:tcPr>
          <w:p w:rsidR="00BE5A02" w:rsidRPr="00C34F4D" w:rsidRDefault="00BE5A02" w:rsidP="008242F2">
            <w:pPr>
              <w:spacing w:before="100" w:beforeAutospacing="1" w:after="100" w:afterAutospacing="1" w:line="240" w:lineRule="auto"/>
              <w:jc w:val="center"/>
              <w:rPr>
                <w:rFonts w:ascii="Times New Roman" w:hAnsi="Times New Roman"/>
                <w:b/>
              </w:rPr>
            </w:pPr>
            <w:r w:rsidRPr="00C34F4D">
              <w:rPr>
                <w:rFonts w:ascii="Times New Roman" w:hAnsi="Times New Roman"/>
                <w:b/>
              </w:rPr>
              <w:t>21</w:t>
            </w:r>
          </w:p>
        </w:tc>
      </w:tr>
      <w:tr w:rsidR="00BE5A02" w:rsidRPr="00C34F4D" w:rsidTr="008242F2">
        <w:tc>
          <w:tcPr>
            <w:tcW w:w="4361" w:type="dxa"/>
          </w:tcPr>
          <w:p w:rsidR="00BE5A02" w:rsidRPr="00C34F4D" w:rsidRDefault="00BE5A02" w:rsidP="00022704">
            <w:pPr>
              <w:spacing w:before="100" w:beforeAutospacing="1" w:after="100" w:afterAutospacing="1" w:line="240" w:lineRule="auto"/>
              <w:ind w:left="142"/>
              <w:rPr>
                <w:rFonts w:ascii="Times New Roman" w:hAnsi="Times New Roman"/>
              </w:rPr>
            </w:pPr>
            <w:r w:rsidRPr="00C34F4D">
              <w:rPr>
                <w:rStyle w:val="grame"/>
                <w:rFonts w:ascii="Times New Roman" w:hAnsi="Times New Roman"/>
              </w:rPr>
              <w:t>w</w:t>
            </w:r>
            <w:r w:rsidRPr="00C34F4D">
              <w:rPr>
                <w:rFonts w:ascii="Times New Roman" w:hAnsi="Times New Roman"/>
              </w:rPr>
              <w:t xml:space="preserve"> tym </w:t>
            </w:r>
            <w:r w:rsidRPr="00C34F4D">
              <w:rPr>
                <w:rStyle w:val="grame"/>
                <w:rFonts w:ascii="Times New Roman" w:hAnsi="Times New Roman"/>
              </w:rPr>
              <w:t>kobiety</w:t>
            </w:r>
          </w:p>
        </w:tc>
        <w:tc>
          <w:tcPr>
            <w:tcW w:w="1134" w:type="dxa"/>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0</w:t>
            </w:r>
          </w:p>
        </w:tc>
        <w:tc>
          <w:tcPr>
            <w:tcW w:w="1134" w:type="dxa"/>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0</w:t>
            </w:r>
          </w:p>
        </w:tc>
        <w:tc>
          <w:tcPr>
            <w:tcW w:w="1134" w:type="dxa"/>
            <w:vAlign w:val="center"/>
          </w:tcPr>
          <w:p w:rsidR="00BE5A02" w:rsidRPr="00C34F4D" w:rsidRDefault="00BE5A02" w:rsidP="00022704">
            <w:pPr>
              <w:spacing w:before="100" w:beforeAutospacing="1" w:after="100" w:afterAutospacing="1" w:line="240" w:lineRule="auto"/>
              <w:jc w:val="center"/>
              <w:rPr>
                <w:rFonts w:ascii="Times New Roman" w:hAnsi="Times New Roman"/>
              </w:rPr>
            </w:pPr>
            <w:r w:rsidRPr="00C34F4D">
              <w:rPr>
                <w:rFonts w:ascii="Times New Roman" w:hAnsi="Times New Roman"/>
              </w:rPr>
              <w:t>1</w:t>
            </w:r>
          </w:p>
        </w:tc>
        <w:tc>
          <w:tcPr>
            <w:tcW w:w="1525" w:type="dxa"/>
            <w:vAlign w:val="center"/>
          </w:tcPr>
          <w:p w:rsidR="00BE5A02" w:rsidRPr="00C34F4D" w:rsidRDefault="00BE5A02" w:rsidP="008242F2">
            <w:pPr>
              <w:spacing w:before="100" w:beforeAutospacing="1" w:after="100" w:afterAutospacing="1" w:line="240" w:lineRule="auto"/>
              <w:jc w:val="center"/>
              <w:rPr>
                <w:rFonts w:ascii="Times New Roman" w:hAnsi="Times New Roman"/>
                <w:b/>
              </w:rPr>
            </w:pPr>
            <w:r w:rsidRPr="00C34F4D">
              <w:rPr>
                <w:rFonts w:ascii="Times New Roman" w:hAnsi="Times New Roman"/>
                <w:b/>
              </w:rPr>
              <w:t>1</w:t>
            </w:r>
          </w:p>
        </w:tc>
      </w:tr>
    </w:tbl>
    <w:p w:rsidR="00BE5A02" w:rsidRPr="00DB1800" w:rsidRDefault="00BE5A02" w:rsidP="00B733D9">
      <w:pPr>
        <w:pStyle w:val="Heading2"/>
      </w:pPr>
      <w:bookmarkStart w:id="37" w:name="_Toc468449568"/>
      <w:r>
        <w:t>Punkt</w:t>
      </w:r>
      <w:r w:rsidRPr="00DB1800">
        <w:t xml:space="preserve"> Specjalistycznego Poradnictwa i Interwencji Kryzysowej</w:t>
      </w:r>
      <w:bookmarkEnd w:id="37"/>
    </w:p>
    <w:p w:rsidR="00BE5A02" w:rsidRPr="0029268C" w:rsidRDefault="00BE5A02" w:rsidP="00B733D9">
      <w:pPr>
        <w:pStyle w:val="Textbody"/>
        <w:tabs>
          <w:tab w:val="left" w:pos="0"/>
        </w:tabs>
        <w:spacing w:before="200" w:after="200"/>
        <w:jc w:val="both"/>
        <w:rPr>
          <w:rFonts w:ascii="Times New Roman" w:hAnsi="Times New Roman"/>
          <w:color w:val="FF0000"/>
          <w:sz w:val="24"/>
          <w:szCs w:val="24"/>
        </w:rPr>
      </w:pPr>
      <w:r w:rsidRPr="005C32CB">
        <w:rPr>
          <w:rFonts w:ascii="Times New Roman" w:hAnsi="Times New Roman"/>
          <w:sz w:val="24"/>
          <w:szCs w:val="24"/>
        </w:rPr>
        <w:t>Osoby dotknięte przemocą w rodzinie mogą otrzymać wsparcie w postaci specjalistycznego poradnictwa</w:t>
      </w:r>
      <w:r>
        <w:rPr>
          <w:rFonts w:ascii="Times New Roman" w:hAnsi="Times New Roman"/>
          <w:sz w:val="24"/>
          <w:szCs w:val="24"/>
        </w:rPr>
        <w:t xml:space="preserve"> w Punkcie Specjalistycznego Poradnictwa i Interwencji Kryzysowej przy Powiatowym Centrum Pomocy Rodzinie we Wschowie. Punkt świadczy m.in. pomoc psychologiczną oraz poradnictwo rodzinne i socjalne.</w:t>
      </w:r>
      <w:r w:rsidRPr="005C32CB">
        <w:rPr>
          <w:rFonts w:ascii="Times New Roman" w:hAnsi="Times New Roman"/>
          <w:sz w:val="24"/>
          <w:szCs w:val="24"/>
        </w:rPr>
        <w:t xml:space="preserve"> </w:t>
      </w:r>
    </w:p>
    <w:p w:rsidR="00BE5A02" w:rsidRPr="009D1F4E" w:rsidRDefault="00BE5A02" w:rsidP="00B733D9">
      <w:pPr>
        <w:pStyle w:val="Heading2"/>
        <w:spacing w:after="200"/>
      </w:pPr>
      <w:bookmarkStart w:id="38" w:name="_Toc468449569"/>
      <w:r w:rsidRPr="009D1F4E">
        <w:t>Podsumowanie</w:t>
      </w:r>
      <w:bookmarkEnd w:id="35"/>
      <w:bookmarkEnd w:id="38"/>
    </w:p>
    <w:p w:rsidR="00BE5A02" w:rsidRDefault="00BE5A02" w:rsidP="00545B1E">
      <w:pPr>
        <w:pStyle w:val="Standard"/>
        <w:ind w:firstLine="708"/>
        <w:jc w:val="both"/>
        <w:rPr>
          <w:rFonts w:ascii="Times New Roman" w:hAnsi="Times New Roman" w:cs="Times New Roman"/>
          <w:sz w:val="24"/>
          <w:szCs w:val="24"/>
        </w:rPr>
      </w:pPr>
      <w:r>
        <w:rPr>
          <w:rFonts w:ascii="Times New Roman" w:hAnsi="Times New Roman" w:cs="Times New Roman"/>
          <w:sz w:val="24"/>
          <w:szCs w:val="24"/>
        </w:rPr>
        <w:t xml:space="preserve">Współpraca podmiotów zaangażowanych w przeciwdziałanie przemocy w rodzinie pozwoliła zebrać informacje na temat skali tego zjawiska w Powiecie Wschowskim.            Na podstawie zebranych danych można stwierdzić, że: ofiary przemocy </w:t>
      </w:r>
      <w:r>
        <w:rPr>
          <w:rFonts w:ascii="Times New Roman" w:hAnsi="Times New Roman" w:cs="Times New Roman"/>
          <w:sz w:val="24"/>
          <w:szCs w:val="24"/>
        </w:rPr>
        <w:br/>
        <w:t xml:space="preserve">to najczęściej kobiety, a w drugiej </w:t>
      </w:r>
      <w:r w:rsidRPr="000312A9">
        <w:rPr>
          <w:rFonts w:ascii="Times New Roman" w:hAnsi="Times New Roman" w:cs="Times New Roman"/>
          <w:sz w:val="24"/>
          <w:szCs w:val="24"/>
        </w:rPr>
        <w:t>kolejności dzieci.</w:t>
      </w:r>
      <w:r>
        <w:rPr>
          <w:rFonts w:ascii="Times New Roman" w:hAnsi="Times New Roman" w:cs="Times New Roman"/>
          <w:sz w:val="24"/>
          <w:szCs w:val="24"/>
        </w:rPr>
        <w:t xml:space="preserve"> Takie wyniki nie są zaskoczeniem i są zgodne z wcześniejszymi ustaleniami przedstawionymi w literaturze naukowej oraz danymi statystycznymi dotyczącymi zjawiska przemocy. Pocieszający może być fakt, że z danych Komendy Powiatowej Policji we Wschowie oraz ośrodków pomocy społecznej działających na terenie powiatu wynika, że z roku na rok spada liczba przeprowadzonych</w:t>
      </w:r>
      <w:r>
        <w:t xml:space="preserve"> </w:t>
      </w:r>
      <w:r>
        <w:rPr>
          <w:rFonts w:ascii="Times New Roman" w:hAnsi="Times New Roman" w:cs="Times New Roman"/>
          <w:sz w:val="24"/>
          <w:szCs w:val="24"/>
        </w:rPr>
        <w:t xml:space="preserve">interwencji,         w związku z przemocą domową. Z drugiej strony wzrasta liczba prawomocnych wyroków Sądu Rejonowego II Wydział Karny we Wschowie z art. 207 KK, </w:t>
      </w:r>
      <w:r w:rsidRPr="00542686">
        <w:rPr>
          <w:rFonts w:ascii="Times New Roman" w:hAnsi="Times New Roman" w:cs="Times New Roman"/>
          <w:sz w:val="24"/>
          <w:szCs w:val="24"/>
        </w:rPr>
        <w:t>co z pewnością</w:t>
      </w:r>
      <w:r>
        <w:rPr>
          <w:rFonts w:ascii="Times New Roman" w:hAnsi="Times New Roman" w:cs="Times New Roman"/>
          <w:sz w:val="24"/>
          <w:szCs w:val="24"/>
        </w:rPr>
        <w:t xml:space="preserve"> ma wpływ na zmniejszenie skali zjawiska przemocy i działa odstraszająco na sprawców przemocy. </w:t>
      </w:r>
    </w:p>
    <w:p w:rsidR="00BE5A02" w:rsidRDefault="00BE5A02" w:rsidP="00B21084">
      <w:pPr>
        <w:pStyle w:val="Standard"/>
        <w:spacing w:after="0"/>
        <w:ind w:firstLine="708"/>
        <w:jc w:val="both"/>
        <w:rPr>
          <w:rFonts w:ascii="Times New Roman" w:hAnsi="Times New Roman" w:cs="Times New Roman"/>
          <w:sz w:val="24"/>
          <w:szCs w:val="24"/>
        </w:rPr>
      </w:pPr>
      <w:r w:rsidRPr="00B21084">
        <w:rPr>
          <w:rFonts w:ascii="Times New Roman" w:hAnsi="Times New Roman" w:cs="Times New Roman"/>
          <w:sz w:val="24"/>
          <w:szCs w:val="24"/>
        </w:rPr>
        <w:t xml:space="preserve">Zjawisko przemocy, jak już wspomniano na wstępie zagraża zdrowiu i życiu ludzkiemu, wpływa negatywnie na funkcjonowanie rodziny, jest czynnikiem, który zarówno bezpośrednio, jak i pośrednio wpływa na wykluczenie społeczne, ubóstwo i nałogi. </w:t>
      </w:r>
    </w:p>
    <w:p w:rsidR="00BE5A02" w:rsidRDefault="00BE5A02" w:rsidP="00B21084">
      <w:pPr>
        <w:pStyle w:val="Standard"/>
        <w:spacing w:after="0"/>
      </w:pPr>
      <w:r w:rsidRPr="00B21084">
        <w:rPr>
          <w:rFonts w:ascii="Times New Roman" w:hAnsi="Times New Roman" w:cs="Times New Roman"/>
          <w:sz w:val="24"/>
          <w:szCs w:val="24"/>
        </w:rPr>
        <w:t>W związku z powyższym konieczne jest podejmowanie wszelkich dzi</w:t>
      </w:r>
      <w:r>
        <w:rPr>
          <w:rFonts w:ascii="Times New Roman" w:hAnsi="Times New Roman" w:cs="Times New Roman"/>
          <w:sz w:val="24"/>
          <w:szCs w:val="24"/>
        </w:rPr>
        <w:t xml:space="preserve">ałań mających na celu skuteczne </w:t>
      </w:r>
      <w:r w:rsidRPr="00B21084">
        <w:rPr>
          <w:rFonts w:ascii="Times New Roman" w:hAnsi="Times New Roman" w:cs="Times New Roman"/>
          <w:sz w:val="24"/>
          <w:szCs w:val="24"/>
        </w:rPr>
        <w:t>przeciwdziałanie temu zjawisku.</w:t>
      </w:r>
      <w:r>
        <w:t xml:space="preserve">   </w:t>
      </w:r>
      <w:r w:rsidRPr="00545B1E">
        <w:br w:type="page"/>
      </w:r>
      <w:bookmarkStart w:id="39" w:name="_Toc465421215"/>
      <w:bookmarkStart w:id="40" w:name="__RefHeading__2294_448245557"/>
      <w:bookmarkStart w:id="41" w:name="_Toc468449570"/>
      <w:r>
        <w:t>Cele Programu i adresaci</w:t>
      </w:r>
      <w:bookmarkEnd w:id="39"/>
      <w:bookmarkEnd w:id="40"/>
      <w:bookmarkEnd w:id="41"/>
    </w:p>
    <w:p w:rsidR="00BE5A02" w:rsidRDefault="00BE5A02" w:rsidP="00B733D9">
      <w:pPr>
        <w:pStyle w:val="Standard"/>
        <w:ind w:firstLine="708"/>
        <w:jc w:val="both"/>
      </w:pPr>
      <w:r>
        <w:rPr>
          <w:rFonts w:ascii="Times New Roman" w:hAnsi="Times New Roman" w:cs="Times New Roman"/>
          <w:sz w:val="24"/>
          <w:szCs w:val="24"/>
        </w:rPr>
        <w:t>Biorąc pod uwagę opracowaną wcześniej diagnozę zjawiska przemocy w rodzinie       w Powiecie Wschowskim konieczne jest wyznaczenie celu głównego Programu oraz celów szczegółowych Programu, których realizacja w najbardziej efektywny sposób wpłynie na zminimalizowanie zjawiska przemocy w rodzinie.</w:t>
      </w:r>
    </w:p>
    <w:p w:rsidR="00BE5A02" w:rsidRPr="00624A43" w:rsidRDefault="00BE5A02" w:rsidP="00B733D9">
      <w:pPr>
        <w:pStyle w:val="Standard"/>
        <w:ind w:firstLine="708"/>
        <w:jc w:val="both"/>
        <w:rPr>
          <w:rFonts w:ascii="Cambria" w:hAnsi="Cambria" w:cs="Times New Roman"/>
          <w:b/>
          <w:bCs/>
          <w:color w:val="4F81BD"/>
          <w:sz w:val="26"/>
          <w:szCs w:val="26"/>
        </w:rPr>
      </w:pPr>
      <w:r w:rsidRPr="00624A43">
        <w:rPr>
          <w:rFonts w:ascii="Cambria" w:hAnsi="Cambria" w:cs="Times New Roman"/>
          <w:b/>
          <w:bCs/>
          <w:color w:val="4F81BD"/>
          <w:sz w:val="26"/>
          <w:szCs w:val="26"/>
        </w:rPr>
        <w:t>CEL GŁÓWNY PROGRAMU:</w:t>
      </w:r>
    </w:p>
    <w:p w:rsidR="00BE5A02" w:rsidRDefault="00BE5A02" w:rsidP="00B733D9">
      <w:pPr>
        <w:pStyle w:val="Standard"/>
        <w:jc w:val="both"/>
        <w:rPr>
          <w:rFonts w:ascii="Times New Roman" w:hAnsi="Times New Roman" w:cs="Times New Roman"/>
          <w:sz w:val="24"/>
          <w:szCs w:val="24"/>
        </w:rPr>
      </w:pPr>
      <w:r>
        <w:rPr>
          <w:rFonts w:ascii="Times New Roman" w:hAnsi="Times New Roman" w:cs="Times New Roman"/>
          <w:sz w:val="24"/>
          <w:szCs w:val="24"/>
        </w:rPr>
        <w:tab/>
      </w:r>
      <w:r w:rsidRPr="00C34202">
        <w:rPr>
          <w:rFonts w:ascii="Times New Roman" w:hAnsi="Times New Roman" w:cs="Times New Roman"/>
          <w:i/>
          <w:sz w:val="24"/>
          <w:szCs w:val="24"/>
        </w:rPr>
        <w:t>Zwiększenie skuteczności działań służących przeciwdziałaniu przemocy w rodzinie na terenie Powiatu Wschowskiego</w:t>
      </w:r>
      <w:r>
        <w:rPr>
          <w:rFonts w:ascii="Times New Roman" w:hAnsi="Times New Roman" w:cs="Times New Roman"/>
          <w:sz w:val="24"/>
          <w:szCs w:val="24"/>
        </w:rPr>
        <w:t>.</w:t>
      </w:r>
    </w:p>
    <w:p w:rsidR="00BE5A02" w:rsidRPr="00624A43" w:rsidRDefault="00BE5A02" w:rsidP="00B733D9">
      <w:pPr>
        <w:pStyle w:val="Standard"/>
        <w:ind w:firstLine="708"/>
        <w:jc w:val="both"/>
        <w:rPr>
          <w:rFonts w:ascii="Cambria" w:hAnsi="Cambria" w:cs="Times New Roman"/>
          <w:b/>
          <w:bCs/>
          <w:color w:val="4F81BD"/>
          <w:sz w:val="26"/>
          <w:szCs w:val="26"/>
        </w:rPr>
      </w:pPr>
      <w:r w:rsidRPr="00624A43">
        <w:rPr>
          <w:rFonts w:ascii="Cambria" w:hAnsi="Cambria" w:cs="Times New Roman"/>
          <w:b/>
          <w:bCs/>
          <w:color w:val="4F81BD"/>
          <w:sz w:val="26"/>
          <w:szCs w:val="26"/>
        </w:rPr>
        <w:t>CELE SZCZEGÓŁOWE PROGRAMU:</w:t>
      </w:r>
    </w:p>
    <w:p w:rsidR="00BE5A02" w:rsidRDefault="00BE5A02" w:rsidP="00B733D9">
      <w:pPr>
        <w:pStyle w:val="Standard"/>
        <w:spacing w:after="120"/>
        <w:ind w:left="705" w:hanging="705"/>
        <w:jc w:val="both"/>
        <w:rPr>
          <w:rFonts w:ascii="Times New Roman" w:hAnsi="Times New Roman" w:cs="Times New Roman"/>
          <w:sz w:val="24"/>
          <w:szCs w:val="24"/>
        </w:rPr>
      </w:pPr>
      <w:r>
        <w:rPr>
          <w:rFonts w:ascii="Times New Roman" w:hAnsi="Times New Roman" w:cs="Times New Roman"/>
          <w:sz w:val="24"/>
          <w:szCs w:val="24"/>
        </w:rPr>
        <w:t xml:space="preserve">Cel 1: </w:t>
      </w:r>
      <w:r w:rsidRPr="00C34202">
        <w:rPr>
          <w:rFonts w:ascii="Times New Roman" w:hAnsi="Times New Roman" w:cs="Times New Roman"/>
          <w:i/>
          <w:sz w:val="24"/>
          <w:szCs w:val="24"/>
        </w:rPr>
        <w:t>Zwiększenie wiedzy na temat zjawiska przemocy w rodzinie wśród mieszkańców Powiatu Wschowskiego</w:t>
      </w:r>
    </w:p>
    <w:p w:rsidR="00BE5A02" w:rsidRDefault="00BE5A02" w:rsidP="00B733D9">
      <w:pPr>
        <w:pStyle w:val="Standard"/>
        <w:spacing w:after="120"/>
        <w:ind w:left="705" w:hanging="705"/>
        <w:jc w:val="both"/>
        <w:rPr>
          <w:rFonts w:ascii="Times New Roman" w:hAnsi="Times New Roman" w:cs="Times New Roman"/>
          <w:sz w:val="24"/>
          <w:szCs w:val="24"/>
        </w:rPr>
      </w:pPr>
      <w:r>
        <w:rPr>
          <w:rFonts w:ascii="Times New Roman" w:hAnsi="Times New Roman" w:cs="Times New Roman"/>
          <w:sz w:val="24"/>
          <w:szCs w:val="24"/>
        </w:rPr>
        <w:t xml:space="preserve">Cel 2: </w:t>
      </w:r>
      <w:r w:rsidRPr="00C34202">
        <w:rPr>
          <w:rFonts w:ascii="Times New Roman" w:hAnsi="Times New Roman" w:cs="Times New Roman"/>
          <w:i/>
          <w:sz w:val="24"/>
          <w:szCs w:val="24"/>
        </w:rPr>
        <w:tab/>
        <w:t>Zwiększenie skuteczności podejmowanych działań w zakresie udzielania pomocy osobom dotkniętym przemocą w rodzinie</w:t>
      </w:r>
      <w:r>
        <w:rPr>
          <w:rFonts w:ascii="Times New Roman" w:hAnsi="Times New Roman" w:cs="Times New Roman"/>
          <w:sz w:val="24"/>
          <w:szCs w:val="24"/>
        </w:rPr>
        <w:t xml:space="preserve"> </w:t>
      </w:r>
    </w:p>
    <w:p w:rsidR="00BE5A02" w:rsidRPr="00C34202" w:rsidRDefault="00BE5A02" w:rsidP="00B733D9">
      <w:pPr>
        <w:pStyle w:val="Standard"/>
        <w:spacing w:after="120"/>
        <w:jc w:val="both"/>
        <w:rPr>
          <w:rFonts w:ascii="Times New Roman" w:hAnsi="Times New Roman" w:cs="Times New Roman"/>
          <w:i/>
          <w:sz w:val="24"/>
          <w:szCs w:val="24"/>
        </w:rPr>
      </w:pPr>
      <w:r>
        <w:rPr>
          <w:rFonts w:ascii="Times New Roman" w:hAnsi="Times New Roman" w:cs="Times New Roman"/>
          <w:sz w:val="24"/>
          <w:szCs w:val="24"/>
        </w:rPr>
        <w:t xml:space="preserve">Cel 3: </w:t>
      </w:r>
      <w:r>
        <w:rPr>
          <w:rFonts w:ascii="Times New Roman" w:hAnsi="Times New Roman" w:cs="Times New Roman"/>
          <w:sz w:val="24"/>
          <w:szCs w:val="24"/>
        </w:rPr>
        <w:tab/>
      </w:r>
      <w:r w:rsidRPr="00C34202">
        <w:rPr>
          <w:rFonts w:ascii="Times New Roman" w:hAnsi="Times New Roman" w:cs="Times New Roman"/>
          <w:i/>
          <w:sz w:val="24"/>
          <w:szCs w:val="24"/>
        </w:rPr>
        <w:t xml:space="preserve">Zwiększenie skuteczności podejmowanych działań wobec sprawców przemocy </w:t>
      </w:r>
      <w:r w:rsidRPr="00C34202">
        <w:rPr>
          <w:rFonts w:ascii="Times New Roman" w:hAnsi="Times New Roman" w:cs="Times New Roman"/>
          <w:i/>
          <w:sz w:val="24"/>
          <w:szCs w:val="24"/>
        </w:rPr>
        <w:tab/>
        <w:t xml:space="preserve">poprzez realizację oddziaływań korekcyjno – edukacyjnych </w:t>
      </w:r>
    </w:p>
    <w:p w:rsidR="00BE5A02" w:rsidRPr="00C34202" w:rsidRDefault="00BE5A02" w:rsidP="00B733D9">
      <w:pPr>
        <w:pStyle w:val="Standard"/>
        <w:spacing w:after="120"/>
        <w:ind w:left="703" w:hanging="703"/>
        <w:jc w:val="both"/>
        <w:rPr>
          <w:rFonts w:ascii="Times New Roman" w:hAnsi="Times New Roman" w:cs="Times New Roman"/>
          <w:i/>
          <w:sz w:val="24"/>
          <w:szCs w:val="24"/>
        </w:rPr>
      </w:pPr>
      <w:r>
        <w:rPr>
          <w:rFonts w:ascii="Times New Roman" w:hAnsi="Times New Roman" w:cs="Times New Roman"/>
          <w:sz w:val="24"/>
          <w:szCs w:val="24"/>
        </w:rPr>
        <w:t xml:space="preserve">Cel 4: </w:t>
      </w:r>
      <w:r>
        <w:rPr>
          <w:rFonts w:ascii="Times New Roman" w:hAnsi="Times New Roman" w:cs="Times New Roman"/>
          <w:sz w:val="24"/>
          <w:szCs w:val="24"/>
        </w:rPr>
        <w:tab/>
      </w:r>
      <w:r w:rsidRPr="00C34202">
        <w:rPr>
          <w:rFonts w:ascii="Times New Roman" w:hAnsi="Times New Roman" w:cs="Times New Roman"/>
          <w:i/>
          <w:sz w:val="24"/>
          <w:szCs w:val="24"/>
        </w:rPr>
        <w:t>Podniesienie jakości pracy służb zajmujących się przeciwdziałaniem przemocy           w rodzinie</w:t>
      </w:r>
    </w:p>
    <w:p w:rsidR="00BE5A02" w:rsidRPr="00C34202" w:rsidRDefault="00BE5A02" w:rsidP="00B733D9">
      <w:pPr>
        <w:pStyle w:val="Standard"/>
        <w:spacing w:after="120"/>
        <w:ind w:left="703" w:hanging="703"/>
        <w:jc w:val="both"/>
        <w:rPr>
          <w:rFonts w:ascii="Times New Roman" w:hAnsi="Times New Roman" w:cs="Times New Roman"/>
          <w:i/>
          <w:sz w:val="24"/>
          <w:szCs w:val="24"/>
        </w:rPr>
      </w:pPr>
    </w:p>
    <w:p w:rsidR="00BE5A02" w:rsidRPr="00624A43" w:rsidRDefault="00BE5A02" w:rsidP="00B733D9">
      <w:pPr>
        <w:pStyle w:val="Standard"/>
        <w:spacing w:after="120"/>
        <w:ind w:left="703" w:hanging="703"/>
        <w:jc w:val="both"/>
        <w:rPr>
          <w:rFonts w:ascii="Cambria" w:hAnsi="Cambria" w:cs="Times New Roman"/>
          <w:b/>
          <w:bCs/>
          <w:color w:val="4F81BD"/>
          <w:sz w:val="26"/>
          <w:szCs w:val="26"/>
        </w:rPr>
      </w:pPr>
      <w:r w:rsidRPr="00624A43">
        <w:rPr>
          <w:rFonts w:ascii="Cambria" w:hAnsi="Cambria" w:cs="Times New Roman"/>
          <w:b/>
          <w:bCs/>
          <w:color w:val="4F81BD"/>
          <w:sz w:val="26"/>
          <w:szCs w:val="26"/>
        </w:rPr>
        <w:t>Adresaci programu:</w:t>
      </w:r>
    </w:p>
    <w:p w:rsidR="00BE5A02" w:rsidRDefault="00BE5A02" w:rsidP="00B733D9">
      <w:pPr>
        <w:pStyle w:val="Standard"/>
        <w:numPr>
          <w:ilvl w:val="0"/>
          <w:numId w:val="20"/>
        </w:numPr>
        <w:spacing w:after="120"/>
        <w:ind w:right="425" w:firstLine="284"/>
        <w:jc w:val="both"/>
        <w:rPr>
          <w:rFonts w:ascii="Times New Roman" w:hAnsi="Times New Roman" w:cs="Times New Roman"/>
          <w:sz w:val="24"/>
          <w:szCs w:val="24"/>
        </w:rPr>
      </w:pPr>
      <w:r>
        <w:rPr>
          <w:rFonts w:ascii="Times New Roman" w:hAnsi="Times New Roman" w:cs="Times New Roman"/>
          <w:sz w:val="24"/>
          <w:szCs w:val="24"/>
        </w:rPr>
        <w:t>społeczność lokalna Powiatu Wschowskiego</w:t>
      </w:r>
    </w:p>
    <w:p w:rsidR="00BE5A02" w:rsidRDefault="00BE5A02" w:rsidP="00B733D9">
      <w:pPr>
        <w:pStyle w:val="Standard"/>
        <w:numPr>
          <w:ilvl w:val="0"/>
          <w:numId w:val="20"/>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t>osoby dotknięte lub zagrożone przemocą w rodzinie</w:t>
      </w:r>
    </w:p>
    <w:p w:rsidR="00BE5A02" w:rsidRDefault="00BE5A02" w:rsidP="00B733D9">
      <w:pPr>
        <w:pStyle w:val="Standard"/>
        <w:numPr>
          <w:ilvl w:val="0"/>
          <w:numId w:val="20"/>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t>sprawcy przemocy</w:t>
      </w:r>
    </w:p>
    <w:p w:rsidR="00BE5A02" w:rsidRDefault="00BE5A02" w:rsidP="00B733D9">
      <w:pPr>
        <w:pStyle w:val="Standard"/>
        <w:numPr>
          <w:ilvl w:val="0"/>
          <w:numId w:val="20"/>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t>służby i osoby zajmujące się pracą z ofiarami przemocy w rodzinie</w:t>
      </w:r>
    </w:p>
    <w:p w:rsidR="00BE5A02" w:rsidRDefault="00BE5A02" w:rsidP="00B733D9">
      <w:pPr>
        <w:pStyle w:val="Standard"/>
        <w:numPr>
          <w:ilvl w:val="0"/>
          <w:numId w:val="20"/>
        </w:numPr>
        <w:spacing w:after="120"/>
        <w:ind w:left="709" w:hanging="425"/>
        <w:jc w:val="both"/>
        <w:rPr>
          <w:rFonts w:ascii="Times New Roman" w:hAnsi="Times New Roman" w:cs="Times New Roman"/>
          <w:sz w:val="24"/>
          <w:szCs w:val="24"/>
        </w:rPr>
      </w:pPr>
      <w:r>
        <w:rPr>
          <w:rFonts w:ascii="Times New Roman" w:hAnsi="Times New Roman" w:cs="Times New Roman"/>
          <w:sz w:val="24"/>
          <w:szCs w:val="24"/>
        </w:rPr>
        <w:t xml:space="preserve">osoby pracujące z ofiarami oraz sprawcami przemocy w rodzinie  </w:t>
      </w:r>
    </w:p>
    <w:p w:rsidR="00BE5A02" w:rsidRDefault="00BE5A02" w:rsidP="00B733D9">
      <w:pPr>
        <w:pStyle w:val="Heading21"/>
        <w:spacing w:after="200"/>
      </w:pPr>
      <w:bookmarkStart w:id="42" w:name="_Toc465421216"/>
      <w:bookmarkStart w:id="43" w:name="__RefHeading__2296_448245557"/>
      <w:bookmarkStart w:id="44" w:name="_Toc468449571"/>
      <w:r>
        <w:t>Przewidywane efekty realizacji Programu</w:t>
      </w:r>
      <w:bookmarkEnd w:id="42"/>
      <w:bookmarkEnd w:id="43"/>
      <w:bookmarkEnd w:id="44"/>
    </w:p>
    <w:p w:rsidR="00BE5A02" w:rsidRDefault="00BE5A02" w:rsidP="00B733D9">
      <w:pPr>
        <w:pStyle w:val="Standard"/>
        <w:ind w:firstLine="360"/>
        <w:jc w:val="both"/>
        <w:rPr>
          <w:rFonts w:ascii="Times New Roman" w:hAnsi="Times New Roman" w:cs="Times New Roman"/>
          <w:sz w:val="24"/>
          <w:szCs w:val="24"/>
        </w:rPr>
      </w:pPr>
      <w:r>
        <w:rPr>
          <w:rFonts w:ascii="Times New Roman" w:hAnsi="Times New Roman" w:cs="Times New Roman"/>
          <w:sz w:val="24"/>
          <w:szCs w:val="24"/>
        </w:rPr>
        <w:t>Zakłada się, że realizacja Programu przyniesie przewidziane efekty w postaci zwiększenia skuteczności działań służących przeciwdziałania przemocy w rodzinie, a co za tym idzie zmniejszenie skali tego zjawiska na terenie Powiatu Wschowskiego poprzez:</w:t>
      </w:r>
    </w:p>
    <w:p w:rsidR="00BE5A02" w:rsidRDefault="00BE5A02" w:rsidP="00B733D9">
      <w:pPr>
        <w:pStyle w:val="ListParagraph"/>
        <w:numPr>
          <w:ilvl w:val="0"/>
          <w:numId w:val="23"/>
        </w:numPr>
        <w:suppressAutoHyphens/>
        <w:autoSpaceDN w:val="0"/>
        <w:spacing w:after="120"/>
        <w:ind w:left="709" w:hanging="425"/>
        <w:contextualSpacing w:val="0"/>
        <w:jc w:val="both"/>
        <w:textAlignment w:val="baseline"/>
        <w:rPr>
          <w:rFonts w:ascii="Times New Roman" w:hAnsi="Times New Roman"/>
          <w:sz w:val="24"/>
          <w:szCs w:val="24"/>
        </w:rPr>
      </w:pPr>
      <w:r>
        <w:rPr>
          <w:rFonts w:ascii="Times New Roman" w:hAnsi="Times New Roman"/>
          <w:sz w:val="24"/>
          <w:szCs w:val="24"/>
        </w:rPr>
        <w:t>wzmocnienie działań profilaktycznych,</w:t>
      </w:r>
    </w:p>
    <w:p w:rsidR="00BE5A02" w:rsidRDefault="00BE5A02" w:rsidP="00B733D9">
      <w:pPr>
        <w:pStyle w:val="ListParagraph"/>
        <w:numPr>
          <w:ilvl w:val="0"/>
          <w:numId w:val="23"/>
        </w:numPr>
        <w:suppressAutoHyphens/>
        <w:autoSpaceDN w:val="0"/>
        <w:spacing w:after="120"/>
        <w:ind w:left="709" w:hanging="425"/>
        <w:contextualSpacing w:val="0"/>
        <w:jc w:val="both"/>
        <w:textAlignment w:val="baseline"/>
        <w:rPr>
          <w:rFonts w:ascii="Times New Roman" w:hAnsi="Times New Roman"/>
          <w:sz w:val="24"/>
          <w:szCs w:val="24"/>
        </w:rPr>
      </w:pPr>
      <w:r>
        <w:rPr>
          <w:rFonts w:ascii="Times New Roman" w:hAnsi="Times New Roman"/>
          <w:sz w:val="24"/>
          <w:szCs w:val="24"/>
        </w:rPr>
        <w:t>podniesienie świadomości społecznej w obszarze przemocy w rodzinie,</w:t>
      </w:r>
    </w:p>
    <w:p w:rsidR="00BE5A02" w:rsidRDefault="00BE5A02" w:rsidP="00B733D9">
      <w:pPr>
        <w:pStyle w:val="ListParagraph"/>
        <w:numPr>
          <w:ilvl w:val="0"/>
          <w:numId w:val="24"/>
        </w:numPr>
        <w:suppressAutoHyphens/>
        <w:autoSpaceDN w:val="0"/>
        <w:spacing w:after="120"/>
        <w:ind w:left="709" w:hanging="425"/>
        <w:contextualSpacing w:val="0"/>
        <w:jc w:val="both"/>
        <w:textAlignment w:val="baseline"/>
        <w:rPr>
          <w:rFonts w:ascii="Times New Roman" w:hAnsi="Times New Roman"/>
          <w:sz w:val="24"/>
          <w:szCs w:val="24"/>
        </w:rPr>
      </w:pPr>
      <w:r>
        <w:rPr>
          <w:rFonts w:ascii="Times New Roman" w:hAnsi="Times New Roman"/>
          <w:sz w:val="24"/>
          <w:szCs w:val="24"/>
        </w:rPr>
        <w:t>zmniejszenie liczby ofiar dotkniętych przemocą,</w:t>
      </w:r>
    </w:p>
    <w:p w:rsidR="00BE5A02" w:rsidRDefault="00BE5A02" w:rsidP="00B733D9">
      <w:pPr>
        <w:pStyle w:val="ListParagraph"/>
        <w:numPr>
          <w:ilvl w:val="0"/>
          <w:numId w:val="24"/>
        </w:numPr>
        <w:suppressAutoHyphens/>
        <w:autoSpaceDN w:val="0"/>
        <w:spacing w:after="120"/>
        <w:ind w:left="709"/>
        <w:contextualSpacing w:val="0"/>
        <w:jc w:val="both"/>
        <w:textAlignment w:val="baseline"/>
        <w:rPr>
          <w:rFonts w:ascii="Times New Roman" w:hAnsi="Times New Roman"/>
          <w:sz w:val="24"/>
          <w:szCs w:val="24"/>
        </w:rPr>
      </w:pPr>
      <w:r>
        <w:rPr>
          <w:rFonts w:ascii="Times New Roman" w:hAnsi="Times New Roman"/>
          <w:sz w:val="24"/>
          <w:szCs w:val="24"/>
        </w:rPr>
        <w:t xml:space="preserve">zwiększenie dostępności świadczonych usług przez służby i podmioty związane </w:t>
      </w:r>
      <w:r>
        <w:rPr>
          <w:rFonts w:ascii="Times New Roman" w:hAnsi="Times New Roman"/>
          <w:sz w:val="24"/>
          <w:szCs w:val="24"/>
        </w:rPr>
        <w:br/>
        <w:t>ze zjawiskiem przemocy w rodzinie,</w:t>
      </w:r>
    </w:p>
    <w:p w:rsidR="00BE5A02" w:rsidRDefault="00BE5A02" w:rsidP="00B733D9">
      <w:pPr>
        <w:pStyle w:val="ListParagraph"/>
        <w:numPr>
          <w:ilvl w:val="0"/>
          <w:numId w:val="24"/>
        </w:numPr>
        <w:suppressAutoHyphens/>
        <w:autoSpaceDN w:val="0"/>
        <w:spacing w:after="120"/>
        <w:ind w:left="709"/>
        <w:contextualSpacing w:val="0"/>
        <w:jc w:val="both"/>
        <w:textAlignment w:val="baseline"/>
        <w:rPr>
          <w:rFonts w:ascii="Times New Roman" w:hAnsi="Times New Roman"/>
          <w:sz w:val="24"/>
          <w:szCs w:val="24"/>
        </w:rPr>
      </w:pPr>
      <w:r>
        <w:rPr>
          <w:rFonts w:ascii="Times New Roman" w:hAnsi="Times New Roman"/>
          <w:sz w:val="24"/>
          <w:szCs w:val="24"/>
        </w:rPr>
        <w:t>zwiększenie skuteczności działań, którymi objęci są sprawcy przemocy,</w:t>
      </w:r>
    </w:p>
    <w:p w:rsidR="00BE5A02" w:rsidRDefault="00BE5A02" w:rsidP="00B733D9">
      <w:pPr>
        <w:pStyle w:val="ListParagraph"/>
        <w:numPr>
          <w:ilvl w:val="0"/>
          <w:numId w:val="24"/>
        </w:numPr>
        <w:suppressAutoHyphens/>
        <w:autoSpaceDN w:val="0"/>
        <w:spacing w:after="120"/>
        <w:ind w:left="709"/>
        <w:contextualSpacing w:val="0"/>
        <w:jc w:val="both"/>
        <w:textAlignment w:val="baseline"/>
        <w:rPr>
          <w:rFonts w:ascii="Times New Roman" w:hAnsi="Times New Roman"/>
          <w:sz w:val="24"/>
          <w:szCs w:val="24"/>
        </w:rPr>
      </w:pPr>
      <w:r>
        <w:rPr>
          <w:rFonts w:ascii="Times New Roman" w:hAnsi="Times New Roman"/>
          <w:sz w:val="24"/>
          <w:szCs w:val="24"/>
        </w:rPr>
        <w:t>zwiększenie poziomu kompetencji przedstawicieli i podmiotów realizujących zadania z zakresu przeciwdziałania przemocy w rodzinie,</w:t>
      </w:r>
    </w:p>
    <w:p w:rsidR="00BE5A02" w:rsidRDefault="00BE5A02" w:rsidP="00B733D9">
      <w:pPr>
        <w:pStyle w:val="ListParagraph"/>
        <w:numPr>
          <w:ilvl w:val="0"/>
          <w:numId w:val="24"/>
        </w:numPr>
        <w:suppressAutoHyphens/>
        <w:autoSpaceDN w:val="0"/>
        <w:spacing w:after="120"/>
        <w:ind w:left="709"/>
        <w:contextualSpacing w:val="0"/>
        <w:jc w:val="both"/>
        <w:textAlignment w:val="baseline"/>
        <w:rPr>
          <w:rFonts w:ascii="Times New Roman" w:hAnsi="Times New Roman"/>
          <w:sz w:val="24"/>
          <w:szCs w:val="24"/>
        </w:rPr>
      </w:pPr>
      <w:r>
        <w:rPr>
          <w:rFonts w:ascii="Times New Roman" w:hAnsi="Times New Roman"/>
          <w:sz w:val="24"/>
          <w:szCs w:val="24"/>
        </w:rPr>
        <w:t>wzrost liczby osób profesjonalnie zajmujących się świadczeniem pomocy i wsparciem na rzecz ofiar przemocy i sprawców.</w:t>
      </w:r>
    </w:p>
    <w:p w:rsidR="00BE5A02" w:rsidRDefault="00BE5A02" w:rsidP="00B21084">
      <w:pPr>
        <w:rPr>
          <w:rFonts w:ascii="Cambria" w:hAnsi="Cambria"/>
          <w:b/>
          <w:sz w:val="28"/>
          <w:szCs w:val="28"/>
        </w:rPr>
        <w:sectPr w:rsidR="00BE5A02" w:rsidSect="00B21084">
          <w:footerReference w:type="default" r:id="rId8"/>
          <w:pgSz w:w="11906" w:h="16838"/>
          <w:pgMar w:top="899" w:right="1417" w:bottom="539" w:left="1417" w:header="708" w:footer="708" w:gutter="0"/>
          <w:cols w:space="708"/>
          <w:titlePg/>
          <w:docGrid w:linePitch="360"/>
        </w:sectPr>
      </w:pPr>
      <w:r>
        <w:rPr>
          <w:rFonts w:ascii="Cambria" w:hAnsi="Cambria"/>
          <w:b/>
          <w:sz w:val="28"/>
          <w:szCs w:val="28"/>
        </w:rPr>
        <w:br w:type="page"/>
      </w:r>
    </w:p>
    <w:p w:rsidR="00BE5A02" w:rsidRDefault="00BE5A02" w:rsidP="00B733D9">
      <w:pPr>
        <w:pStyle w:val="Heading2"/>
        <w:spacing w:after="200"/>
      </w:pPr>
      <w:bookmarkStart w:id="45" w:name="_Toc465421217"/>
      <w:bookmarkStart w:id="46" w:name="_Toc468449572"/>
      <w:r>
        <w:t>Harmonogram działań</w:t>
      </w:r>
      <w:bookmarkEnd w:id="45"/>
      <w:bookmarkEnd w:id="46"/>
    </w:p>
    <w:p w:rsidR="00BE5A02" w:rsidRPr="00DB1800" w:rsidRDefault="00BE5A02" w:rsidP="00ED60F1">
      <w:pPr>
        <w:jc w:val="both"/>
        <w:rPr>
          <w:rFonts w:ascii="Times New Roman" w:hAnsi="Times New Roman"/>
          <w:sz w:val="24"/>
          <w:szCs w:val="24"/>
        </w:rPr>
      </w:pPr>
      <w:r w:rsidRPr="00DB1800">
        <w:rPr>
          <w:rFonts w:ascii="Times New Roman" w:hAnsi="Times New Roman"/>
          <w:sz w:val="24"/>
          <w:szCs w:val="24"/>
        </w:rPr>
        <w:t>Zadania realizowane w ramach powiatowego Programu Przeciwdziałania Przemocy w Rodzinie oraz Ochrony Ofiar</w:t>
      </w:r>
      <w:r>
        <w:rPr>
          <w:rFonts w:ascii="Times New Roman" w:hAnsi="Times New Roman"/>
          <w:sz w:val="24"/>
          <w:szCs w:val="24"/>
        </w:rPr>
        <w:t xml:space="preserve"> Przemocy w Rodzinie          w </w:t>
      </w:r>
      <w:r w:rsidRPr="00DB1800">
        <w:rPr>
          <w:rFonts w:ascii="Times New Roman" w:hAnsi="Times New Roman"/>
          <w:sz w:val="24"/>
          <w:szCs w:val="24"/>
        </w:rPr>
        <w:t>Powiecie Wschowskim będą realizowane w sposób ciągły w latach 2017-2020.</w:t>
      </w:r>
    </w:p>
    <w:p w:rsidR="00BE5A02" w:rsidRPr="000234DD" w:rsidRDefault="00BE5A02" w:rsidP="00B733D9">
      <w:pPr>
        <w:autoSpaceDE w:val="0"/>
        <w:autoSpaceDN w:val="0"/>
        <w:adjustRightInd w:val="0"/>
        <w:spacing w:before="120" w:after="120"/>
        <w:rPr>
          <w:rFonts w:ascii="Times New Roman" w:hAnsi="Times New Roman"/>
          <w:i/>
          <w:iCs/>
          <w:sz w:val="24"/>
          <w:szCs w:val="24"/>
        </w:rPr>
      </w:pPr>
      <w:r>
        <w:rPr>
          <w:rFonts w:ascii="Times New Roman" w:hAnsi="Times New Roman"/>
          <w:sz w:val="24"/>
          <w:szCs w:val="24"/>
        </w:rPr>
        <w:t xml:space="preserve">Cel 1: </w:t>
      </w:r>
      <w:r>
        <w:rPr>
          <w:rFonts w:ascii="Times New Roman" w:hAnsi="Times New Roman"/>
          <w:i/>
          <w:iCs/>
          <w:sz w:val="24"/>
          <w:szCs w:val="24"/>
        </w:rPr>
        <w:t>Zwiększenie wiedzy na temat zjawiska przemocy w rodzinie wśród mieszkańców Powiatu Wschowskiego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3789"/>
        <w:gridCol w:w="2977"/>
        <w:gridCol w:w="3543"/>
        <w:gridCol w:w="3231"/>
      </w:tblGrid>
      <w:tr w:rsidR="00BE5A02" w:rsidRPr="00C34F4D" w:rsidTr="00022704">
        <w:tc>
          <w:tcPr>
            <w:tcW w:w="570" w:type="dxa"/>
            <w:shd w:val="clear" w:color="auto" w:fill="C6D9F1"/>
            <w:vAlign w:val="center"/>
          </w:tcPr>
          <w:p w:rsidR="00BE5A02" w:rsidRPr="00C34F4D" w:rsidRDefault="00BE5A0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Lp.</w:t>
            </w:r>
          </w:p>
        </w:tc>
        <w:tc>
          <w:tcPr>
            <w:tcW w:w="3789" w:type="dxa"/>
            <w:shd w:val="clear" w:color="auto" w:fill="C6D9F1"/>
            <w:vAlign w:val="center"/>
          </w:tcPr>
          <w:p w:rsidR="00BE5A02" w:rsidRPr="00C34F4D" w:rsidRDefault="00BE5A0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Zadanie</w:t>
            </w:r>
          </w:p>
        </w:tc>
        <w:tc>
          <w:tcPr>
            <w:tcW w:w="2977" w:type="dxa"/>
            <w:shd w:val="clear" w:color="auto" w:fill="C6D9F1"/>
            <w:vAlign w:val="center"/>
          </w:tcPr>
          <w:p w:rsidR="00BE5A02" w:rsidRPr="00C34F4D" w:rsidRDefault="00BE5A0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Realizatorzy</w:t>
            </w:r>
          </w:p>
        </w:tc>
        <w:tc>
          <w:tcPr>
            <w:tcW w:w="3543" w:type="dxa"/>
            <w:shd w:val="clear" w:color="auto" w:fill="C6D9F1"/>
            <w:vAlign w:val="center"/>
          </w:tcPr>
          <w:p w:rsidR="00BE5A02" w:rsidRPr="00C34F4D" w:rsidRDefault="00BE5A0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Wskaźniki</w:t>
            </w:r>
          </w:p>
        </w:tc>
        <w:tc>
          <w:tcPr>
            <w:tcW w:w="3231" w:type="dxa"/>
            <w:shd w:val="clear" w:color="auto" w:fill="C6D9F1"/>
            <w:vAlign w:val="center"/>
          </w:tcPr>
          <w:p w:rsidR="00BE5A02" w:rsidRPr="00C34F4D" w:rsidRDefault="00BE5A0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Przykładowe źródła finansowania</w:t>
            </w:r>
          </w:p>
        </w:tc>
      </w:tr>
      <w:tr w:rsidR="00BE5A02" w:rsidRPr="00C34F4D" w:rsidTr="00022704">
        <w:tc>
          <w:tcPr>
            <w:tcW w:w="570" w:type="dxa"/>
          </w:tcPr>
          <w:p w:rsidR="00BE5A02" w:rsidRPr="00C34F4D" w:rsidRDefault="00BE5A0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1.</w:t>
            </w:r>
          </w:p>
        </w:tc>
        <w:tc>
          <w:tcPr>
            <w:tcW w:w="3789" w:type="dxa"/>
          </w:tcPr>
          <w:p w:rsidR="00BE5A02" w:rsidRPr="00C34F4D" w:rsidRDefault="00BE5A02" w:rsidP="00022704">
            <w:pPr>
              <w:spacing w:after="0" w:line="240" w:lineRule="auto"/>
              <w:rPr>
                <w:rFonts w:ascii="Times New Roman" w:hAnsi="Times New Roman"/>
                <w:lang w:eastAsia="pl-PL"/>
              </w:rPr>
            </w:pPr>
            <w:r w:rsidRPr="00C34F4D">
              <w:rPr>
                <w:rFonts w:ascii="Times New Roman" w:hAnsi="Times New Roman"/>
                <w:lang w:eastAsia="pl-PL"/>
              </w:rPr>
              <w:t>Podniesienie poziomu wiedzy i świadomości społecznej na temat przemocy m.in.. poprzez działania informacyjne: ulotki, informatory, broszury, plakaty, konkursy, strony internetowe, kampanie społeczne</w:t>
            </w:r>
          </w:p>
        </w:tc>
        <w:tc>
          <w:tcPr>
            <w:tcW w:w="2977" w:type="dxa"/>
          </w:tcPr>
          <w:p w:rsidR="00BE5A02" w:rsidRPr="00C34F4D" w:rsidRDefault="00BE5A02" w:rsidP="00022704">
            <w:pPr>
              <w:pStyle w:val="ListParagraph"/>
              <w:numPr>
                <w:ilvl w:val="0"/>
                <w:numId w:val="4"/>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PCPR</w:t>
            </w:r>
          </w:p>
          <w:p w:rsidR="00BE5A02" w:rsidRPr="00C34F4D" w:rsidRDefault="00BE5A02" w:rsidP="00022704">
            <w:pPr>
              <w:pStyle w:val="ListParagraph"/>
              <w:numPr>
                <w:ilvl w:val="0"/>
                <w:numId w:val="4"/>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OPS</w:t>
            </w:r>
          </w:p>
          <w:p w:rsidR="00BE5A02" w:rsidRPr="00C34F4D" w:rsidRDefault="00BE5A02" w:rsidP="00022704">
            <w:pPr>
              <w:pStyle w:val="ListParagraph"/>
              <w:numPr>
                <w:ilvl w:val="0"/>
                <w:numId w:val="4"/>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Poradnie psychologiczno – pedagogiczne</w:t>
            </w:r>
          </w:p>
          <w:p w:rsidR="00BE5A02" w:rsidRPr="00C34F4D" w:rsidRDefault="00BE5A02" w:rsidP="00022704">
            <w:pPr>
              <w:pStyle w:val="ListParagraph"/>
              <w:numPr>
                <w:ilvl w:val="0"/>
                <w:numId w:val="4"/>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KPP</w:t>
            </w:r>
          </w:p>
          <w:p w:rsidR="00BE5A02" w:rsidRPr="00C34F4D" w:rsidRDefault="00BE5A02" w:rsidP="00022704">
            <w:pPr>
              <w:pStyle w:val="ListParagraph"/>
              <w:numPr>
                <w:ilvl w:val="0"/>
                <w:numId w:val="4"/>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Sąd Rejonowy we Wschowie</w:t>
            </w:r>
          </w:p>
          <w:p w:rsidR="00BE5A02" w:rsidRPr="00C34F4D" w:rsidRDefault="00BE5A02" w:rsidP="00022704">
            <w:pPr>
              <w:pStyle w:val="ListParagraph"/>
              <w:numPr>
                <w:ilvl w:val="0"/>
                <w:numId w:val="4"/>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GKRPA</w:t>
            </w:r>
          </w:p>
        </w:tc>
        <w:tc>
          <w:tcPr>
            <w:tcW w:w="3543" w:type="dxa"/>
          </w:tcPr>
          <w:p w:rsidR="00BE5A02" w:rsidRPr="00C34F4D" w:rsidRDefault="00BE5A02" w:rsidP="00022704">
            <w:pPr>
              <w:pStyle w:val="ListParagraph"/>
              <w:numPr>
                <w:ilvl w:val="0"/>
                <w:numId w:val="3"/>
              </w:numPr>
              <w:spacing w:after="0" w:line="240" w:lineRule="auto"/>
              <w:ind w:left="132" w:hanging="132"/>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Ilość materiałów  informacyjnych </w:t>
            </w:r>
          </w:p>
        </w:tc>
        <w:tc>
          <w:tcPr>
            <w:tcW w:w="3231" w:type="dxa"/>
          </w:tcPr>
          <w:p w:rsidR="00BE5A02" w:rsidRPr="00C34F4D" w:rsidRDefault="00BE5A02" w:rsidP="00022704">
            <w:pPr>
              <w:pStyle w:val="ListParagraph"/>
              <w:numPr>
                <w:ilvl w:val="0"/>
                <w:numId w:val="6"/>
              </w:numPr>
              <w:spacing w:after="0" w:line="240" w:lineRule="auto"/>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Budżet powiatu</w:t>
            </w:r>
          </w:p>
          <w:p w:rsidR="00BE5A02" w:rsidRPr="00C34F4D" w:rsidRDefault="00BE5A02" w:rsidP="00022704">
            <w:pPr>
              <w:pStyle w:val="ListParagraph"/>
              <w:numPr>
                <w:ilvl w:val="0"/>
                <w:numId w:val="6"/>
              </w:numPr>
              <w:spacing w:after="0" w:line="240" w:lineRule="auto"/>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Budżet gmin</w:t>
            </w:r>
          </w:p>
          <w:p w:rsidR="00BE5A02" w:rsidRPr="00C34F4D" w:rsidRDefault="00BE5A02" w:rsidP="00022704">
            <w:pPr>
              <w:pStyle w:val="ListParagraph"/>
              <w:numPr>
                <w:ilvl w:val="0"/>
                <w:numId w:val="6"/>
              </w:numPr>
              <w:spacing w:after="0" w:line="240" w:lineRule="auto"/>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Budżet państwa </w:t>
            </w:r>
          </w:p>
          <w:p w:rsidR="00BE5A02" w:rsidRPr="00C34F4D" w:rsidRDefault="00BE5A02" w:rsidP="00022704">
            <w:pPr>
              <w:pStyle w:val="ListParagraph"/>
              <w:numPr>
                <w:ilvl w:val="0"/>
                <w:numId w:val="6"/>
              </w:numPr>
              <w:spacing w:after="0" w:line="240" w:lineRule="auto"/>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Środki ze źródeł zewnętrznych</w:t>
            </w:r>
          </w:p>
        </w:tc>
      </w:tr>
      <w:tr w:rsidR="00BE5A02" w:rsidRPr="00C34F4D" w:rsidTr="00022704">
        <w:trPr>
          <w:trHeight w:val="2095"/>
        </w:trPr>
        <w:tc>
          <w:tcPr>
            <w:tcW w:w="570" w:type="dxa"/>
          </w:tcPr>
          <w:p w:rsidR="00BE5A02" w:rsidRPr="00C34F4D" w:rsidRDefault="00BE5A0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2.</w:t>
            </w:r>
          </w:p>
        </w:tc>
        <w:tc>
          <w:tcPr>
            <w:tcW w:w="3789" w:type="dxa"/>
          </w:tcPr>
          <w:p w:rsidR="00BE5A02" w:rsidRPr="00C34F4D" w:rsidRDefault="00BE5A02" w:rsidP="003E2B40">
            <w:pPr>
              <w:autoSpaceDE w:val="0"/>
              <w:autoSpaceDN w:val="0"/>
              <w:adjustRightInd w:val="0"/>
              <w:spacing w:after="0" w:line="240" w:lineRule="auto"/>
              <w:rPr>
                <w:rFonts w:ascii="Times New Roman" w:eastAsia="TimesNewRoman,Bold" w:hAnsi="Times New Roman"/>
                <w:sz w:val="20"/>
                <w:szCs w:val="20"/>
                <w:lang w:eastAsia="pl-PL"/>
              </w:rPr>
            </w:pPr>
            <w:r>
              <w:rPr>
                <w:rFonts w:ascii="Times New Roman" w:eastAsia="TimesNewRoman,Bold" w:hAnsi="Times New Roman"/>
                <w:lang w:eastAsia="pl-PL"/>
              </w:rPr>
              <w:t>Udział w ogólnopolskich akcjach i inicjatywach organizowanych z związku z przeciwdziałaniem przemocy w rodzinie</w:t>
            </w:r>
          </w:p>
        </w:tc>
        <w:tc>
          <w:tcPr>
            <w:tcW w:w="2977" w:type="dxa"/>
          </w:tcPr>
          <w:p w:rsidR="00BE5A02" w:rsidRPr="00C34F4D" w:rsidRDefault="00BE5A02" w:rsidP="00022704">
            <w:pPr>
              <w:pStyle w:val="ListParagraph"/>
              <w:numPr>
                <w:ilvl w:val="0"/>
                <w:numId w:val="4"/>
              </w:numPr>
              <w:spacing w:after="120"/>
              <w:ind w:left="175" w:hanging="175"/>
              <w:contextualSpacing w:val="0"/>
              <w:rPr>
                <w:rFonts w:ascii="Times New Roman" w:hAnsi="Times New Roman"/>
                <w:sz w:val="20"/>
                <w:szCs w:val="20"/>
                <w:lang w:eastAsia="pl-PL"/>
              </w:rPr>
            </w:pPr>
            <w:r>
              <w:rPr>
                <w:rFonts w:ascii="Times New Roman" w:eastAsia="TimesNewRoman,Bold" w:hAnsi="Times New Roman"/>
                <w:sz w:val="20"/>
                <w:szCs w:val="20"/>
                <w:lang w:eastAsia="pl-PL"/>
              </w:rPr>
              <w:t>PCPR</w:t>
            </w:r>
          </w:p>
          <w:p w:rsidR="00BE5A02" w:rsidRPr="00C34F4D" w:rsidRDefault="00BE5A02" w:rsidP="00022704">
            <w:pPr>
              <w:pStyle w:val="ListParagraph"/>
              <w:numPr>
                <w:ilvl w:val="0"/>
                <w:numId w:val="4"/>
              </w:numPr>
              <w:spacing w:after="120"/>
              <w:ind w:left="175" w:hanging="175"/>
              <w:contextualSpacing w:val="0"/>
              <w:rPr>
                <w:rFonts w:ascii="Times New Roman" w:hAnsi="Times New Roman"/>
                <w:sz w:val="20"/>
                <w:szCs w:val="20"/>
                <w:lang w:eastAsia="pl-PL"/>
              </w:rPr>
            </w:pPr>
            <w:r>
              <w:rPr>
                <w:rFonts w:ascii="Times New Roman" w:eastAsia="TimesNewRoman,Bold" w:hAnsi="Times New Roman"/>
                <w:sz w:val="20"/>
                <w:szCs w:val="20"/>
                <w:lang w:eastAsia="pl-PL"/>
              </w:rPr>
              <w:t>OPS</w:t>
            </w:r>
          </w:p>
          <w:p w:rsidR="00BE5A02" w:rsidRPr="00C34F4D" w:rsidRDefault="00BE5A02" w:rsidP="00022704">
            <w:pPr>
              <w:pStyle w:val="ListParagraph"/>
              <w:numPr>
                <w:ilvl w:val="0"/>
                <w:numId w:val="4"/>
              </w:numPr>
              <w:spacing w:after="120"/>
              <w:ind w:left="175" w:hanging="175"/>
              <w:contextualSpacing w:val="0"/>
              <w:rPr>
                <w:rFonts w:ascii="Times New Roman" w:hAnsi="Times New Roman"/>
                <w:sz w:val="20"/>
                <w:szCs w:val="20"/>
                <w:lang w:eastAsia="pl-PL"/>
              </w:rPr>
            </w:pPr>
            <w:r>
              <w:rPr>
                <w:rFonts w:ascii="Times New Roman" w:eastAsia="TimesNewRoman,Bold" w:hAnsi="Times New Roman"/>
                <w:sz w:val="20"/>
                <w:szCs w:val="20"/>
                <w:lang w:eastAsia="pl-PL"/>
              </w:rPr>
              <w:t>Sąd Rejonowy we Wschowie</w:t>
            </w:r>
          </w:p>
          <w:p w:rsidR="00BE5A02" w:rsidRPr="00C34F4D" w:rsidRDefault="00BE5A02" w:rsidP="00022704">
            <w:pPr>
              <w:pStyle w:val="ListParagraph"/>
              <w:numPr>
                <w:ilvl w:val="0"/>
                <w:numId w:val="4"/>
              </w:numPr>
              <w:spacing w:after="120"/>
              <w:ind w:left="175" w:hanging="175"/>
              <w:contextualSpacing w:val="0"/>
              <w:rPr>
                <w:rFonts w:ascii="Times New Roman" w:hAnsi="Times New Roman"/>
                <w:sz w:val="20"/>
                <w:szCs w:val="20"/>
                <w:lang w:eastAsia="pl-PL"/>
              </w:rPr>
            </w:pPr>
            <w:r>
              <w:rPr>
                <w:rFonts w:ascii="Times New Roman" w:eastAsia="TimesNewRoman,Bold" w:hAnsi="Times New Roman"/>
                <w:sz w:val="20"/>
                <w:szCs w:val="20"/>
                <w:lang w:eastAsia="pl-PL"/>
              </w:rPr>
              <w:t>KPP</w:t>
            </w:r>
          </w:p>
          <w:p w:rsidR="00BE5A02" w:rsidRPr="00C34F4D" w:rsidRDefault="00BE5A02" w:rsidP="00022704">
            <w:pPr>
              <w:pStyle w:val="ListParagraph"/>
              <w:numPr>
                <w:ilvl w:val="0"/>
                <w:numId w:val="4"/>
              </w:numPr>
              <w:spacing w:after="120"/>
              <w:ind w:left="175" w:hanging="175"/>
              <w:contextualSpacing w:val="0"/>
              <w:rPr>
                <w:rFonts w:ascii="Times New Roman" w:hAnsi="Times New Roman"/>
                <w:sz w:val="20"/>
                <w:szCs w:val="20"/>
                <w:lang w:eastAsia="pl-PL"/>
              </w:rPr>
            </w:pPr>
            <w:r>
              <w:rPr>
                <w:rFonts w:ascii="Times New Roman" w:eastAsia="TimesNewRoman,Bold" w:hAnsi="Times New Roman"/>
                <w:sz w:val="20"/>
                <w:szCs w:val="20"/>
                <w:lang w:eastAsia="pl-PL"/>
              </w:rPr>
              <w:t xml:space="preserve">Prokuratura Rejonowa we Wschowie </w:t>
            </w:r>
          </w:p>
        </w:tc>
        <w:tc>
          <w:tcPr>
            <w:tcW w:w="3543" w:type="dxa"/>
          </w:tcPr>
          <w:p w:rsidR="00BE5A02" w:rsidRPr="00C34F4D" w:rsidRDefault="00BE5A02" w:rsidP="00022704">
            <w:pPr>
              <w:pStyle w:val="ListParagraph"/>
              <w:numPr>
                <w:ilvl w:val="0"/>
                <w:numId w:val="4"/>
              </w:numPr>
              <w:ind w:left="132" w:hanging="142"/>
              <w:contextualSpacing w:val="0"/>
              <w:rPr>
                <w:rFonts w:ascii="Times New Roman" w:hAnsi="Times New Roman"/>
                <w:sz w:val="20"/>
                <w:szCs w:val="20"/>
                <w:lang w:eastAsia="pl-PL"/>
              </w:rPr>
            </w:pPr>
            <w:r w:rsidRPr="00C34F4D">
              <w:rPr>
                <w:rFonts w:ascii="Times New Roman" w:hAnsi="Times New Roman"/>
                <w:sz w:val="20"/>
                <w:szCs w:val="20"/>
                <w:lang w:eastAsia="pl-PL"/>
              </w:rPr>
              <w:t>Ilość akcji i inicjatyw</w:t>
            </w:r>
          </w:p>
        </w:tc>
        <w:tc>
          <w:tcPr>
            <w:tcW w:w="3231" w:type="dxa"/>
          </w:tcPr>
          <w:p w:rsidR="00BE5A02" w:rsidRPr="00C34F4D" w:rsidRDefault="00BE5A02" w:rsidP="00022704">
            <w:pPr>
              <w:pStyle w:val="ListParagraph"/>
              <w:numPr>
                <w:ilvl w:val="0"/>
                <w:numId w:val="6"/>
              </w:numPr>
              <w:autoSpaceDE w:val="0"/>
              <w:autoSpaceDN w:val="0"/>
              <w:adjustRightInd w:val="0"/>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Bez nakładów finansowych</w:t>
            </w:r>
          </w:p>
          <w:p w:rsidR="00BE5A02" w:rsidRPr="00C34F4D" w:rsidRDefault="00BE5A02" w:rsidP="00022704">
            <w:pPr>
              <w:pStyle w:val="ListParagraph"/>
              <w:numPr>
                <w:ilvl w:val="0"/>
                <w:numId w:val="6"/>
              </w:numPr>
              <w:autoSpaceDE w:val="0"/>
              <w:autoSpaceDN w:val="0"/>
              <w:adjustRightInd w:val="0"/>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Środki ze źródeł zewnętrznych</w:t>
            </w:r>
          </w:p>
        </w:tc>
      </w:tr>
      <w:tr w:rsidR="00BE5A02" w:rsidRPr="00C34F4D" w:rsidTr="00022704">
        <w:trPr>
          <w:trHeight w:val="503"/>
        </w:trPr>
        <w:tc>
          <w:tcPr>
            <w:tcW w:w="570" w:type="dxa"/>
          </w:tcPr>
          <w:p w:rsidR="00BE5A02" w:rsidRPr="00C34F4D" w:rsidRDefault="00BE5A0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3.</w:t>
            </w:r>
          </w:p>
        </w:tc>
        <w:tc>
          <w:tcPr>
            <w:tcW w:w="3789" w:type="dxa"/>
          </w:tcPr>
          <w:p w:rsidR="00BE5A02" w:rsidRPr="00C34F4D" w:rsidRDefault="00BE5A02" w:rsidP="00022704">
            <w:pPr>
              <w:spacing w:after="0" w:line="240" w:lineRule="auto"/>
              <w:rPr>
                <w:rFonts w:ascii="Times New Roman" w:hAnsi="Times New Roman"/>
                <w:lang w:eastAsia="pl-PL"/>
              </w:rPr>
            </w:pPr>
            <w:r>
              <w:rPr>
                <w:rFonts w:ascii="Times New Roman" w:eastAsia="TimesNewRoman,Bold" w:hAnsi="Times New Roman"/>
                <w:lang w:eastAsia="pl-PL"/>
              </w:rPr>
              <w:t>Prowadzenie działań edukacyjnych dot. wdrożenia prawidłowych wzorców wychowawczych</w:t>
            </w:r>
          </w:p>
        </w:tc>
        <w:tc>
          <w:tcPr>
            <w:tcW w:w="2977" w:type="dxa"/>
          </w:tcPr>
          <w:p w:rsidR="00BE5A02" w:rsidRPr="00C34F4D" w:rsidRDefault="00BE5A02" w:rsidP="00022704">
            <w:pPr>
              <w:pStyle w:val="ListParagraph"/>
              <w:numPr>
                <w:ilvl w:val="0"/>
                <w:numId w:val="7"/>
              </w:numPr>
              <w:autoSpaceDE w:val="0"/>
              <w:autoSpaceDN w:val="0"/>
              <w:adjustRightInd w:val="0"/>
              <w:spacing w:after="0" w:line="240" w:lineRule="auto"/>
              <w:ind w:left="175" w:hanging="175"/>
              <w:contextualSpacing w:val="0"/>
              <w:rPr>
                <w:rFonts w:ascii="Times New Roman" w:hAnsi="Times New Roman"/>
                <w:sz w:val="20"/>
                <w:szCs w:val="20"/>
                <w:lang w:eastAsia="pl-PL"/>
              </w:rPr>
            </w:pPr>
            <w:r>
              <w:rPr>
                <w:rFonts w:ascii="Times New Roman" w:eastAsia="TimesNewRoman,Bold" w:hAnsi="Times New Roman"/>
                <w:sz w:val="20"/>
                <w:szCs w:val="20"/>
                <w:lang w:eastAsia="pl-PL"/>
              </w:rPr>
              <w:t>Poradnie psychologiczno-pedagogiczne na terenie Powiatu</w:t>
            </w:r>
          </w:p>
        </w:tc>
        <w:tc>
          <w:tcPr>
            <w:tcW w:w="3543" w:type="dxa"/>
          </w:tcPr>
          <w:p w:rsidR="00BE5A02" w:rsidRPr="00C34F4D" w:rsidRDefault="00BE5A02" w:rsidP="00022704">
            <w:pPr>
              <w:pStyle w:val="ListParagraph"/>
              <w:numPr>
                <w:ilvl w:val="0"/>
                <w:numId w:val="7"/>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Ilość przeprowadzonych spotkań</w:t>
            </w:r>
          </w:p>
          <w:p w:rsidR="00BE5A02" w:rsidRPr="00C34F4D" w:rsidRDefault="00BE5A02" w:rsidP="00022704">
            <w:pPr>
              <w:pStyle w:val="ListParagraph"/>
              <w:numPr>
                <w:ilvl w:val="0"/>
                <w:numId w:val="7"/>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Ilość osób uczestniczących w w/w spotkaniach</w:t>
            </w:r>
          </w:p>
        </w:tc>
        <w:tc>
          <w:tcPr>
            <w:tcW w:w="3231" w:type="dxa"/>
          </w:tcPr>
          <w:p w:rsidR="00BE5A02" w:rsidRPr="00C34F4D" w:rsidRDefault="00BE5A02" w:rsidP="00022704">
            <w:pPr>
              <w:pStyle w:val="ListParagraph"/>
              <w:numPr>
                <w:ilvl w:val="0"/>
                <w:numId w:val="7"/>
              </w:numPr>
              <w:autoSpaceDE w:val="0"/>
              <w:autoSpaceDN w:val="0"/>
              <w:adjustRightInd w:val="0"/>
              <w:spacing w:after="0" w:line="240" w:lineRule="auto"/>
              <w:ind w:left="95" w:hanging="141"/>
              <w:contextualSpacing w:val="0"/>
              <w:rPr>
                <w:rFonts w:ascii="Times New Roman" w:eastAsia="TimesNewRoman,Bold" w:hAnsi="Times New Roman"/>
                <w:sz w:val="20"/>
                <w:szCs w:val="20"/>
                <w:lang w:eastAsia="pl-PL"/>
              </w:rPr>
            </w:pPr>
            <w:r w:rsidRPr="00C34F4D">
              <w:rPr>
                <w:rFonts w:ascii="Times New Roman" w:hAnsi="Times New Roman"/>
                <w:sz w:val="20"/>
                <w:szCs w:val="20"/>
                <w:lang w:eastAsia="pl-PL"/>
              </w:rPr>
              <w:t>Budżet powiatu</w:t>
            </w:r>
          </w:p>
          <w:p w:rsidR="00BE5A02" w:rsidRPr="00C34F4D" w:rsidRDefault="00BE5A02" w:rsidP="00022704">
            <w:pPr>
              <w:pStyle w:val="ListParagraph"/>
              <w:numPr>
                <w:ilvl w:val="0"/>
                <w:numId w:val="7"/>
              </w:numPr>
              <w:autoSpaceDE w:val="0"/>
              <w:autoSpaceDN w:val="0"/>
              <w:adjustRightInd w:val="0"/>
              <w:spacing w:after="0" w:line="240" w:lineRule="auto"/>
              <w:ind w:left="95" w:hanging="141"/>
              <w:contextualSpacing w:val="0"/>
              <w:rPr>
                <w:rFonts w:ascii="Times New Roman" w:eastAsia="TimesNewRoman,Bold" w:hAnsi="Times New Roman"/>
                <w:sz w:val="20"/>
                <w:szCs w:val="20"/>
                <w:lang w:eastAsia="pl-PL"/>
              </w:rPr>
            </w:pPr>
            <w:r w:rsidRPr="00C34F4D">
              <w:rPr>
                <w:rFonts w:ascii="Times New Roman" w:hAnsi="Times New Roman"/>
                <w:sz w:val="20"/>
                <w:szCs w:val="20"/>
                <w:lang w:eastAsia="pl-PL"/>
              </w:rPr>
              <w:t>Środki ze źródeł zewnętrznych</w:t>
            </w:r>
          </w:p>
        </w:tc>
      </w:tr>
      <w:tr w:rsidR="00BE5A02" w:rsidRPr="00C34F4D" w:rsidTr="00022704">
        <w:trPr>
          <w:trHeight w:val="503"/>
        </w:trPr>
        <w:tc>
          <w:tcPr>
            <w:tcW w:w="570" w:type="dxa"/>
          </w:tcPr>
          <w:p w:rsidR="00BE5A02" w:rsidRPr="00C34F4D" w:rsidRDefault="00BE5A0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4.</w:t>
            </w:r>
          </w:p>
        </w:tc>
        <w:tc>
          <w:tcPr>
            <w:tcW w:w="3789" w:type="dxa"/>
          </w:tcPr>
          <w:p w:rsidR="00BE5A02" w:rsidRDefault="00BE5A02" w:rsidP="00022704">
            <w:pPr>
              <w:spacing w:after="0" w:line="240" w:lineRule="auto"/>
              <w:rPr>
                <w:rFonts w:ascii="Times New Roman" w:eastAsia="TimesNewRoman,Bold" w:hAnsi="Times New Roman"/>
                <w:lang w:eastAsia="pl-PL"/>
              </w:rPr>
            </w:pPr>
            <w:r>
              <w:rPr>
                <w:rFonts w:ascii="Times New Roman" w:eastAsia="TimesNewRoman,Bold" w:hAnsi="Times New Roman"/>
                <w:lang w:eastAsia="pl-PL"/>
              </w:rPr>
              <w:t>Edukacja dzieci i młodzieży w zakresie przeciwdziałania przemocy w rodzinie</w:t>
            </w:r>
          </w:p>
        </w:tc>
        <w:tc>
          <w:tcPr>
            <w:tcW w:w="2977" w:type="dxa"/>
          </w:tcPr>
          <w:p w:rsidR="00BE5A02" w:rsidRDefault="00BE5A02" w:rsidP="00022704">
            <w:pPr>
              <w:pStyle w:val="ListParagraph"/>
              <w:numPr>
                <w:ilvl w:val="0"/>
                <w:numId w:val="7"/>
              </w:numPr>
              <w:autoSpaceDE w:val="0"/>
              <w:autoSpaceDN w:val="0"/>
              <w:adjustRightInd w:val="0"/>
              <w:spacing w:after="0" w:line="240" w:lineRule="auto"/>
              <w:ind w:left="175" w:hanging="175"/>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Poradnie psychologiczno-pedagogiczne na terenie Powiatu</w:t>
            </w:r>
          </w:p>
          <w:p w:rsidR="00BE5A02" w:rsidRDefault="00BE5A02" w:rsidP="00022704">
            <w:pPr>
              <w:pStyle w:val="ListParagraph"/>
              <w:numPr>
                <w:ilvl w:val="0"/>
                <w:numId w:val="7"/>
              </w:numPr>
              <w:autoSpaceDE w:val="0"/>
              <w:autoSpaceDN w:val="0"/>
              <w:adjustRightInd w:val="0"/>
              <w:spacing w:after="0" w:line="240" w:lineRule="auto"/>
              <w:ind w:left="175" w:hanging="175"/>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Szkoły na terenie powiatu (pedagodzy szkolni)</w:t>
            </w:r>
          </w:p>
        </w:tc>
        <w:tc>
          <w:tcPr>
            <w:tcW w:w="3543" w:type="dxa"/>
          </w:tcPr>
          <w:p w:rsidR="00BE5A02" w:rsidRPr="00C34F4D" w:rsidRDefault="00BE5A02" w:rsidP="00022704">
            <w:pPr>
              <w:pStyle w:val="ListParagraph"/>
              <w:numPr>
                <w:ilvl w:val="0"/>
                <w:numId w:val="7"/>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Ilość przeprowadzonych spotkań edukacyjnych</w:t>
            </w:r>
          </w:p>
          <w:p w:rsidR="00BE5A02" w:rsidRPr="00C34F4D" w:rsidRDefault="00BE5A02" w:rsidP="00BD6ABB">
            <w:pPr>
              <w:pStyle w:val="ListParagraph"/>
              <w:spacing w:after="0" w:line="240" w:lineRule="auto"/>
              <w:ind w:left="175"/>
              <w:contextualSpacing w:val="0"/>
              <w:rPr>
                <w:rFonts w:ascii="Times New Roman" w:hAnsi="Times New Roman"/>
                <w:sz w:val="20"/>
                <w:szCs w:val="20"/>
                <w:lang w:eastAsia="pl-PL"/>
              </w:rPr>
            </w:pPr>
          </w:p>
        </w:tc>
        <w:tc>
          <w:tcPr>
            <w:tcW w:w="3231" w:type="dxa"/>
          </w:tcPr>
          <w:p w:rsidR="00BE5A02" w:rsidRPr="00C34F4D" w:rsidRDefault="00BE5A02" w:rsidP="00022704">
            <w:pPr>
              <w:pStyle w:val="ListParagraph"/>
              <w:numPr>
                <w:ilvl w:val="0"/>
                <w:numId w:val="7"/>
              </w:numPr>
              <w:autoSpaceDE w:val="0"/>
              <w:autoSpaceDN w:val="0"/>
              <w:adjustRightInd w:val="0"/>
              <w:spacing w:after="0" w:line="240" w:lineRule="auto"/>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Budżet powiatu</w:t>
            </w:r>
          </w:p>
          <w:p w:rsidR="00BE5A02" w:rsidRPr="00C34F4D" w:rsidRDefault="00BE5A02" w:rsidP="00022704">
            <w:pPr>
              <w:pStyle w:val="ListParagraph"/>
              <w:numPr>
                <w:ilvl w:val="0"/>
                <w:numId w:val="7"/>
              </w:numPr>
              <w:autoSpaceDE w:val="0"/>
              <w:autoSpaceDN w:val="0"/>
              <w:adjustRightInd w:val="0"/>
              <w:spacing w:after="0" w:line="240" w:lineRule="auto"/>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Budżet gminy</w:t>
            </w:r>
          </w:p>
          <w:p w:rsidR="00BE5A02" w:rsidRPr="00C34F4D" w:rsidRDefault="00BE5A02" w:rsidP="00022704">
            <w:pPr>
              <w:pStyle w:val="ListParagraph"/>
              <w:numPr>
                <w:ilvl w:val="0"/>
                <w:numId w:val="7"/>
              </w:numPr>
              <w:autoSpaceDE w:val="0"/>
              <w:autoSpaceDN w:val="0"/>
              <w:adjustRightInd w:val="0"/>
              <w:spacing w:after="0" w:line="240" w:lineRule="auto"/>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Środki ze źródeł zewnętrznych</w:t>
            </w:r>
          </w:p>
        </w:tc>
      </w:tr>
      <w:tr w:rsidR="00BE5A02" w:rsidRPr="00C34F4D" w:rsidTr="00022704">
        <w:trPr>
          <w:trHeight w:val="503"/>
        </w:trPr>
        <w:tc>
          <w:tcPr>
            <w:tcW w:w="570" w:type="dxa"/>
          </w:tcPr>
          <w:p w:rsidR="00BE5A02" w:rsidRPr="00C34F4D" w:rsidRDefault="00BE5A0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5.</w:t>
            </w:r>
          </w:p>
        </w:tc>
        <w:tc>
          <w:tcPr>
            <w:tcW w:w="3789" w:type="dxa"/>
          </w:tcPr>
          <w:p w:rsidR="00BE5A02" w:rsidRDefault="00BE5A02" w:rsidP="00022704">
            <w:pPr>
              <w:spacing w:after="0" w:line="240" w:lineRule="auto"/>
              <w:rPr>
                <w:rFonts w:ascii="Times New Roman" w:eastAsia="TimesNewRoman,Bold" w:hAnsi="Times New Roman"/>
                <w:lang w:eastAsia="pl-PL"/>
              </w:rPr>
            </w:pPr>
            <w:r>
              <w:rPr>
                <w:rFonts w:ascii="Times New Roman" w:eastAsia="TimesNewRoman,Bold" w:hAnsi="Times New Roman"/>
                <w:lang w:eastAsia="pl-PL"/>
              </w:rPr>
              <w:t>Opracowanie i realizacja Powiatowego Programu działań profilaktycznych mających  na celu udzielenie specjalistycznej pomocy, zwłaszcza w zakresie promowania i wdrożenia prawidłowych metod wychowawczych w stosunku do dzieci w rodzinach zagrożonych przemocą</w:t>
            </w:r>
          </w:p>
        </w:tc>
        <w:tc>
          <w:tcPr>
            <w:tcW w:w="2977" w:type="dxa"/>
          </w:tcPr>
          <w:p w:rsidR="00BE5A02" w:rsidRDefault="00BE5A02" w:rsidP="00022704">
            <w:pPr>
              <w:pStyle w:val="ListParagraph"/>
              <w:numPr>
                <w:ilvl w:val="0"/>
                <w:numId w:val="7"/>
              </w:numPr>
              <w:autoSpaceDE w:val="0"/>
              <w:autoSpaceDN w:val="0"/>
              <w:adjustRightInd w:val="0"/>
              <w:spacing w:after="0" w:line="240" w:lineRule="auto"/>
              <w:ind w:left="175" w:hanging="175"/>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PCPR</w:t>
            </w:r>
          </w:p>
          <w:p w:rsidR="00BE5A02" w:rsidRDefault="00BE5A02" w:rsidP="00022704">
            <w:pPr>
              <w:pStyle w:val="ListParagraph"/>
              <w:numPr>
                <w:ilvl w:val="0"/>
                <w:numId w:val="7"/>
              </w:numPr>
              <w:autoSpaceDE w:val="0"/>
              <w:autoSpaceDN w:val="0"/>
              <w:adjustRightInd w:val="0"/>
              <w:spacing w:after="0" w:line="240" w:lineRule="auto"/>
              <w:ind w:left="175" w:hanging="175"/>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Poradnie psychologiczno – pedagogiczne</w:t>
            </w:r>
          </w:p>
          <w:p w:rsidR="00BE5A02" w:rsidRDefault="00BE5A02" w:rsidP="00022704">
            <w:pPr>
              <w:pStyle w:val="ListParagraph"/>
              <w:numPr>
                <w:ilvl w:val="0"/>
                <w:numId w:val="7"/>
              </w:numPr>
              <w:autoSpaceDE w:val="0"/>
              <w:autoSpaceDN w:val="0"/>
              <w:adjustRightInd w:val="0"/>
              <w:spacing w:after="0" w:line="240" w:lineRule="auto"/>
              <w:ind w:left="175" w:hanging="175"/>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OPS</w:t>
            </w:r>
          </w:p>
          <w:p w:rsidR="00BE5A02" w:rsidRDefault="00BE5A02" w:rsidP="00022704">
            <w:pPr>
              <w:pStyle w:val="ListParagraph"/>
              <w:numPr>
                <w:ilvl w:val="0"/>
                <w:numId w:val="7"/>
              </w:numPr>
              <w:autoSpaceDE w:val="0"/>
              <w:autoSpaceDN w:val="0"/>
              <w:adjustRightInd w:val="0"/>
              <w:spacing w:after="0" w:line="240" w:lineRule="auto"/>
              <w:ind w:left="175" w:hanging="175"/>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KPP</w:t>
            </w:r>
          </w:p>
          <w:p w:rsidR="00BE5A02" w:rsidRDefault="00BE5A02" w:rsidP="00022704">
            <w:pPr>
              <w:pStyle w:val="ListParagraph"/>
              <w:numPr>
                <w:ilvl w:val="0"/>
                <w:numId w:val="7"/>
              </w:numPr>
              <w:autoSpaceDE w:val="0"/>
              <w:autoSpaceDN w:val="0"/>
              <w:adjustRightInd w:val="0"/>
              <w:spacing w:after="0" w:line="240" w:lineRule="auto"/>
              <w:ind w:left="175" w:hanging="175"/>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 xml:space="preserve">Sąd Rejonowy we Wschowie </w:t>
            </w:r>
          </w:p>
          <w:p w:rsidR="00BE5A02" w:rsidRDefault="00BE5A02" w:rsidP="00022704">
            <w:pPr>
              <w:pStyle w:val="ListParagraph"/>
              <w:numPr>
                <w:ilvl w:val="0"/>
                <w:numId w:val="7"/>
              </w:numPr>
              <w:autoSpaceDE w:val="0"/>
              <w:autoSpaceDN w:val="0"/>
              <w:adjustRightInd w:val="0"/>
              <w:spacing w:after="0" w:line="240" w:lineRule="auto"/>
              <w:ind w:left="175" w:hanging="175"/>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GKRPA</w:t>
            </w:r>
          </w:p>
        </w:tc>
        <w:tc>
          <w:tcPr>
            <w:tcW w:w="3543" w:type="dxa"/>
          </w:tcPr>
          <w:p w:rsidR="00BE5A02" w:rsidRPr="00C34F4D" w:rsidRDefault="00BE5A02" w:rsidP="00022704">
            <w:pPr>
              <w:pStyle w:val="ListParagraph"/>
              <w:numPr>
                <w:ilvl w:val="0"/>
                <w:numId w:val="7"/>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Liczba programów </w:t>
            </w:r>
          </w:p>
        </w:tc>
        <w:tc>
          <w:tcPr>
            <w:tcW w:w="3231" w:type="dxa"/>
          </w:tcPr>
          <w:p w:rsidR="00BE5A02" w:rsidRPr="00C34F4D" w:rsidRDefault="00BE5A02" w:rsidP="00022704">
            <w:pPr>
              <w:pStyle w:val="ListParagraph"/>
              <w:numPr>
                <w:ilvl w:val="0"/>
                <w:numId w:val="7"/>
              </w:numPr>
              <w:autoSpaceDE w:val="0"/>
              <w:autoSpaceDN w:val="0"/>
              <w:adjustRightInd w:val="0"/>
              <w:spacing w:after="0" w:line="240" w:lineRule="auto"/>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Bez nakładów finansowych</w:t>
            </w:r>
          </w:p>
        </w:tc>
      </w:tr>
    </w:tbl>
    <w:p w:rsidR="00BE5A02" w:rsidRPr="00470678" w:rsidRDefault="00BE5A02" w:rsidP="00B733D9">
      <w:pPr>
        <w:autoSpaceDE w:val="0"/>
        <w:autoSpaceDN w:val="0"/>
        <w:adjustRightInd w:val="0"/>
        <w:spacing w:before="200" w:line="240" w:lineRule="auto"/>
        <w:rPr>
          <w:rFonts w:ascii="Times New Roman" w:hAnsi="Times New Roman"/>
          <w:sz w:val="24"/>
          <w:szCs w:val="24"/>
        </w:rPr>
      </w:pPr>
      <w:r>
        <w:rPr>
          <w:rFonts w:ascii="Times New Roman" w:hAnsi="Times New Roman"/>
          <w:sz w:val="24"/>
          <w:szCs w:val="24"/>
        </w:rPr>
        <w:t>Cel 2:</w:t>
      </w:r>
      <w:r w:rsidRPr="00470678">
        <w:rPr>
          <w:rFonts w:ascii="TimesNewRoman" w:hAnsi="TimesNewRoman" w:cs="TimesNewRoman"/>
          <w:sz w:val="27"/>
          <w:szCs w:val="27"/>
        </w:rPr>
        <w:t xml:space="preserve"> </w:t>
      </w:r>
      <w:r w:rsidRPr="000234DD">
        <w:rPr>
          <w:rFonts w:ascii="Times New Roman" w:hAnsi="Times New Roman"/>
          <w:i/>
          <w:iCs/>
          <w:sz w:val="24"/>
          <w:szCs w:val="24"/>
        </w:rPr>
        <w:t xml:space="preserve">Zwiększenie skuteczności podejmowanych działań w zakresie udzielania pomocy osobom dotkniętym przemocą </w:t>
      </w:r>
      <w:r>
        <w:rPr>
          <w:rFonts w:ascii="Times New Roman" w:hAnsi="Times New Roman"/>
          <w:i/>
          <w:iCs/>
          <w:sz w:val="24"/>
          <w:szCs w:val="24"/>
        </w:rPr>
        <w:t>w rodzinie.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1"/>
        <w:gridCol w:w="3788"/>
        <w:gridCol w:w="2977"/>
        <w:gridCol w:w="3543"/>
        <w:gridCol w:w="3231"/>
      </w:tblGrid>
      <w:tr w:rsidR="00BE5A02" w:rsidRPr="00C34F4D" w:rsidTr="00022704">
        <w:tc>
          <w:tcPr>
            <w:tcW w:w="571" w:type="dxa"/>
            <w:shd w:val="clear" w:color="auto" w:fill="C6D9F1"/>
            <w:vAlign w:val="center"/>
          </w:tcPr>
          <w:p w:rsidR="00BE5A02" w:rsidRPr="00C34F4D" w:rsidRDefault="00BE5A0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Lp.</w:t>
            </w:r>
          </w:p>
        </w:tc>
        <w:tc>
          <w:tcPr>
            <w:tcW w:w="3788" w:type="dxa"/>
            <w:shd w:val="clear" w:color="auto" w:fill="C6D9F1"/>
            <w:vAlign w:val="center"/>
          </w:tcPr>
          <w:p w:rsidR="00BE5A02" w:rsidRPr="00C34F4D" w:rsidRDefault="00BE5A0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Zadanie</w:t>
            </w:r>
          </w:p>
        </w:tc>
        <w:tc>
          <w:tcPr>
            <w:tcW w:w="2977" w:type="dxa"/>
            <w:shd w:val="clear" w:color="auto" w:fill="C6D9F1"/>
            <w:vAlign w:val="center"/>
          </w:tcPr>
          <w:p w:rsidR="00BE5A02" w:rsidRPr="00C34F4D" w:rsidRDefault="00BE5A0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Realizatorzy</w:t>
            </w:r>
          </w:p>
        </w:tc>
        <w:tc>
          <w:tcPr>
            <w:tcW w:w="3543" w:type="dxa"/>
            <w:shd w:val="clear" w:color="auto" w:fill="C6D9F1"/>
            <w:vAlign w:val="center"/>
          </w:tcPr>
          <w:p w:rsidR="00BE5A02" w:rsidRPr="00C34F4D" w:rsidRDefault="00BE5A0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Wskaźniki</w:t>
            </w:r>
          </w:p>
        </w:tc>
        <w:tc>
          <w:tcPr>
            <w:tcW w:w="3231" w:type="dxa"/>
            <w:shd w:val="clear" w:color="auto" w:fill="C6D9F1"/>
            <w:vAlign w:val="center"/>
          </w:tcPr>
          <w:p w:rsidR="00BE5A02" w:rsidRPr="00C34F4D" w:rsidRDefault="00BE5A0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Przykładowe źródła finansowania</w:t>
            </w:r>
          </w:p>
        </w:tc>
      </w:tr>
      <w:tr w:rsidR="00BE5A02" w:rsidRPr="00C34F4D" w:rsidTr="00022704">
        <w:trPr>
          <w:trHeight w:val="2785"/>
        </w:trPr>
        <w:tc>
          <w:tcPr>
            <w:tcW w:w="571" w:type="dxa"/>
          </w:tcPr>
          <w:p w:rsidR="00BE5A02" w:rsidRPr="00C34F4D" w:rsidRDefault="00BE5A0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1.</w:t>
            </w:r>
          </w:p>
        </w:tc>
        <w:tc>
          <w:tcPr>
            <w:tcW w:w="3788" w:type="dxa"/>
          </w:tcPr>
          <w:p w:rsidR="00BE5A02" w:rsidRPr="00C34F4D" w:rsidRDefault="00BE5A02" w:rsidP="00022704">
            <w:pPr>
              <w:autoSpaceDE w:val="0"/>
              <w:autoSpaceDN w:val="0"/>
              <w:adjustRightInd w:val="0"/>
              <w:spacing w:after="0" w:line="240" w:lineRule="auto"/>
              <w:rPr>
                <w:rFonts w:ascii="Times New Roman" w:hAnsi="Times New Roman"/>
                <w:lang w:eastAsia="pl-PL"/>
              </w:rPr>
            </w:pPr>
            <w:r>
              <w:rPr>
                <w:rFonts w:ascii="Times New Roman" w:eastAsia="TimesNewRoman,Bold" w:hAnsi="Times New Roman"/>
                <w:lang w:eastAsia="pl-PL"/>
              </w:rPr>
              <w:t>Udzielanie pomocy i wsparcia osobom doświadczającym przemocy domowej poprzez  prowadzenie specjalistycznego poradnictwa, w tym w szczególności: psychologicznego, socjalnego, rodzinnego i prawnego</w:t>
            </w:r>
          </w:p>
        </w:tc>
        <w:tc>
          <w:tcPr>
            <w:tcW w:w="2977" w:type="dxa"/>
          </w:tcPr>
          <w:p w:rsidR="00BE5A02" w:rsidRPr="00C34F4D" w:rsidRDefault="00BE5A02" w:rsidP="00022704">
            <w:pPr>
              <w:pStyle w:val="ListParagraph"/>
              <w:numPr>
                <w:ilvl w:val="0"/>
                <w:numId w:val="7"/>
              </w:numPr>
              <w:autoSpaceDE w:val="0"/>
              <w:autoSpaceDN w:val="0"/>
              <w:adjustRightInd w:val="0"/>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PCPR</w:t>
            </w:r>
          </w:p>
          <w:p w:rsidR="00BE5A02" w:rsidRPr="00C34F4D" w:rsidRDefault="00BE5A02" w:rsidP="00022704">
            <w:pPr>
              <w:pStyle w:val="ListParagraph"/>
              <w:numPr>
                <w:ilvl w:val="0"/>
                <w:numId w:val="7"/>
              </w:numPr>
              <w:autoSpaceDE w:val="0"/>
              <w:autoSpaceDN w:val="0"/>
              <w:adjustRightInd w:val="0"/>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OPS</w:t>
            </w:r>
          </w:p>
        </w:tc>
        <w:tc>
          <w:tcPr>
            <w:tcW w:w="3543" w:type="dxa"/>
          </w:tcPr>
          <w:p w:rsidR="00BE5A02" w:rsidRPr="00C34F4D" w:rsidRDefault="00BE5A02" w:rsidP="00022704">
            <w:pPr>
              <w:pStyle w:val="ListParagraph"/>
              <w:numPr>
                <w:ilvl w:val="0"/>
                <w:numId w:val="3"/>
              </w:numPr>
              <w:ind w:left="132" w:hanging="132"/>
              <w:contextualSpacing w:val="0"/>
              <w:rPr>
                <w:rFonts w:ascii="Times New Roman" w:hAnsi="Times New Roman"/>
                <w:sz w:val="20"/>
                <w:szCs w:val="20"/>
                <w:lang w:eastAsia="pl-PL"/>
              </w:rPr>
            </w:pPr>
            <w:r w:rsidRPr="00C34F4D">
              <w:rPr>
                <w:rFonts w:ascii="Times New Roman" w:hAnsi="Times New Roman"/>
                <w:sz w:val="20"/>
                <w:szCs w:val="20"/>
                <w:lang w:eastAsia="pl-PL"/>
              </w:rPr>
              <w:t>Liczba udzielonych porad</w:t>
            </w:r>
          </w:p>
          <w:p w:rsidR="00BE5A02" w:rsidRPr="00C34F4D" w:rsidRDefault="00BE5A02" w:rsidP="00022704">
            <w:pPr>
              <w:pStyle w:val="ListParagraph"/>
              <w:numPr>
                <w:ilvl w:val="0"/>
                <w:numId w:val="3"/>
              </w:numPr>
              <w:ind w:left="132" w:hanging="132"/>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Ilość osób objęta poradnictwem specjalistycznym </w:t>
            </w:r>
          </w:p>
        </w:tc>
        <w:tc>
          <w:tcPr>
            <w:tcW w:w="3231" w:type="dxa"/>
          </w:tcPr>
          <w:p w:rsidR="00BE5A02" w:rsidRPr="00C34F4D" w:rsidRDefault="00BE5A02" w:rsidP="00022704">
            <w:pPr>
              <w:pStyle w:val="ListParagraph"/>
              <w:numPr>
                <w:ilvl w:val="0"/>
                <w:numId w:val="7"/>
              </w:numPr>
              <w:autoSpaceDE w:val="0"/>
              <w:autoSpaceDN w:val="0"/>
              <w:adjustRightInd w:val="0"/>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Budżet powiatu</w:t>
            </w:r>
          </w:p>
          <w:p w:rsidR="00BE5A02" w:rsidRPr="00C34F4D" w:rsidRDefault="00BE5A02" w:rsidP="00022704">
            <w:pPr>
              <w:pStyle w:val="ListParagraph"/>
              <w:numPr>
                <w:ilvl w:val="0"/>
                <w:numId w:val="7"/>
              </w:numPr>
              <w:autoSpaceDE w:val="0"/>
              <w:autoSpaceDN w:val="0"/>
              <w:adjustRightInd w:val="0"/>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Budżet gmin</w:t>
            </w:r>
          </w:p>
          <w:p w:rsidR="00BE5A02" w:rsidRPr="00C34F4D" w:rsidRDefault="00BE5A02" w:rsidP="00022704">
            <w:pPr>
              <w:pStyle w:val="ListParagraph"/>
              <w:numPr>
                <w:ilvl w:val="0"/>
                <w:numId w:val="7"/>
              </w:numPr>
              <w:autoSpaceDE w:val="0"/>
              <w:autoSpaceDN w:val="0"/>
              <w:adjustRightInd w:val="0"/>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Budżet państwa </w:t>
            </w:r>
          </w:p>
          <w:p w:rsidR="00BE5A02" w:rsidRPr="00C34F4D" w:rsidRDefault="00BE5A02" w:rsidP="00022704">
            <w:pPr>
              <w:pStyle w:val="ListParagraph"/>
              <w:numPr>
                <w:ilvl w:val="0"/>
                <w:numId w:val="7"/>
              </w:numPr>
              <w:autoSpaceDE w:val="0"/>
              <w:autoSpaceDN w:val="0"/>
              <w:adjustRightInd w:val="0"/>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Środki zewnętrzne w tym fundusze unijne </w:t>
            </w:r>
          </w:p>
          <w:p w:rsidR="00BE5A02" w:rsidRPr="00C34F4D" w:rsidRDefault="00BE5A02" w:rsidP="003F4458">
            <w:pPr>
              <w:pStyle w:val="ListParagraph"/>
              <w:autoSpaceDE w:val="0"/>
              <w:autoSpaceDN w:val="0"/>
              <w:adjustRightInd w:val="0"/>
              <w:ind w:left="95"/>
              <w:contextualSpacing w:val="0"/>
              <w:rPr>
                <w:rFonts w:ascii="Times New Roman" w:hAnsi="Times New Roman"/>
                <w:sz w:val="20"/>
                <w:szCs w:val="20"/>
                <w:lang w:eastAsia="pl-PL"/>
              </w:rPr>
            </w:pPr>
          </w:p>
          <w:p w:rsidR="00BE5A02" w:rsidRPr="00C34F4D" w:rsidRDefault="00BE5A02" w:rsidP="00022704">
            <w:pPr>
              <w:pStyle w:val="ListParagraph"/>
              <w:autoSpaceDE w:val="0"/>
              <w:autoSpaceDN w:val="0"/>
              <w:adjustRightInd w:val="0"/>
              <w:rPr>
                <w:rFonts w:ascii="Times New Roman" w:hAnsi="Times New Roman"/>
                <w:sz w:val="20"/>
                <w:szCs w:val="20"/>
                <w:lang w:eastAsia="pl-PL"/>
              </w:rPr>
            </w:pPr>
          </w:p>
          <w:p w:rsidR="00BE5A02" w:rsidRPr="00C34F4D" w:rsidRDefault="00BE5A02" w:rsidP="00022704">
            <w:pPr>
              <w:pStyle w:val="ListParagraph"/>
              <w:autoSpaceDE w:val="0"/>
              <w:autoSpaceDN w:val="0"/>
              <w:adjustRightInd w:val="0"/>
              <w:rPr>
                <w:rFonts w:ascii="Times New Roman" w:hAnsi="Times New Roman"/>
                <w:sz w:val="20"/>
                <w:szCs w:val="20"/>
                <w:lang w:eastAsia="pl-PL"/>
              </w:rPr>
            </w:pPr>
          </w:p>
        </w:tc>
      </w:tr>
      <w:tr w:rsidR="00BE5A02" w:rsidRPr="00C34F4D" w:rsidTr="00022704">
        <w:trPr>
          <w:cantSplit/>
          <w:trHeight w:val="1134"/>
        </w:trPr>
        <w:tc>
          <w:tcPr>
            <w:tcW w:w="571" w:type="dxa"/>
          </w:tcPr>
          <w:p w:rsidR="00BE5A02" w:rsidRPr="00C34F4D" w:rsidRDefault="00BE5A0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2.</w:t>
            </w:r>
          </w:p>
        </w:tc>
        <w:tc>
          <w:tcPr>
            <w:tcW w:w="3788" w:type="dxa"/>
          </w:tcPr>
          <w:p w:rsidR="00BE5A02" w:rsidRPr="00C34F4D" w:rsidRDefault="00BE5A02" w:rsidP="00E300C7">
            <w:pPr>
              <w:spacing w:after="0" w:line="240" w:lineRule="auto"/>
              <w:rPr>
                <w:rFonts w:ascii="Times New Roman" w:hAnsi="Times New Roman"/>
                <w:lang w:eastAsia="pl-PL"/>
              </w:rPr>
            </w:pPr>
            <w:r>
              <w:rPr>
                <w:rFonts w:ascii="Times New Roman" w:eastAsia="TimesNewRoman,Bold" w:hAnsi="Times New Roman"/>
                <w:lang w:eastAsia="pl-PL"/>
              </w:rPr>
              <w:t>Stworzenie systemu specjalistycznych usług z możliwością tymczasowego schronienia osobom i rodzinom dotkniętym przemocą domową lub znajdujących się w kryzysie poprzez utworzenie ośrodka interwencji kryzysowej lub zlecenie tych usług innym podmiotom</w:t>
            </w:r>
          </w:p>
        </w:tc>
        <w:tc>
          <w:tcPr>
            <w:tcW w:w="2977" w:type="dxa"/>
          </w:tcPr>
          <w:p w:rsidR="00BE5A02" w:rsidRPr="00C34F4D" w:rsidRDefault="00BE5A02" w:rsidP="00022704">
            <w:pPr>
              <w:pStyle w:val="ListParagraph"/>
              <w:numPr>
                <w:ilvl w:val="0"/>
                <w:numId w:val="7"/>
              </w:numPr>
              <w:autoSpaceDE w:val="0"/>
              <w:autoSpaceDN w:val="0"/>
              <w:adjustRightInd w:val="0"/>
              <w:spacing w:after="0" w:line="240" w:lineRule="auto"/>
              <w:ind w:left="175" w:hanging="141"/>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PCPR</w:t>
            </w:r>
          </w:p>
          <w:p w:rsidR="00BE5A02" w:rsidRPr="00C34F4D" w:rsidRDefault="00BE5A02" w:rsidP="00022704">
            <w:pPr>
              <w:pStyle w:val="ListParagraph"/>
              <w:numPr>
                <w:ilvl w:val="0"/>
                <w:numId w:val="7"/>
              </w:numPr>
              <w:autoSpaceDE w:val="0"/>
              <w:autoSpaceDN w:val="0"/>
              <w:adjustRightInd w:val="0"/>
              <w:spacing w:after="0" w:line="240" w:lineRule="auto"/>
              <w:ind w:left="175" w:hanging="141"/>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Powiat Wschowski</w:t>
            </w:r>
          </w:p>
        </w:tc>
        <w:tc>
          <w:tcPr>
            <w:tcW w:w="3543" w:type="dxa"/>
          </w:tcPr>
          <w:p w:rsidR="00BE5A02" w:rsidRPr="00C34F4D" w:rsidRDefault="00BE5A02" w:rsidP="003F4458">
            <w:pPr>
              <w:spacing w:after="0" w:line="240" w:lineRule="auto"/>
              <w:ind w:left="34"/>
              <w:rPr>
                <w:rFonts w:ascii="Times New Roman" w:hAnsi="Times New Roman"/>
                <w:sz w:val="20"/>
                <w:szCs w:val="20"/>
                <w:lang w:eastAsia="pl-PL"/>
              </w:rPr>
            </w:pPr>
          </w:p>
          <w:p w:rsidR="00BE5A02" w:rsidRPr="00C34F4D" w:rsidRDefault="00BE5A02" w:rsidP="00022704">
            <w:pPr>
              <w:pStyle w:val="ListParagraph"/>
              <w:numPr>
                <w:ilvl w:val="0"/>
                <w:numId w:val="7"/>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Ilość osób korzystających ze schronienia dla ofiar przemocy </w:t>
            </w:r>
          </w:p>
        </w:tc>
        <w:tc>
          <w:tcPr>
            <w:tcW w:w="3231" w:type="dxa"/>
          </w:tcPr>
          <w:p w:rsidR="00BE5A02" w:rsidRPr="00C34F4D" w:rsidRDefault="00BE5A02" w:rsidP="00022704">
            <w:pPr>
              <w:pStyle w:val="ListParagraph"/>
              <w:numPr>
                <w:ilvl w:val="0"/>
                <w:numId w:val="7"/>
              </w:numPr>
              <w:spacing w:after="0" w:line="240" w:lineRule="auto"/>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Budżet powiatu</w:t>
            </w:r>
          </w:p>
          <w:p w:rsidR="00BE5A02" w:rsidRPr="00C34F4D" w:rsidRDefault="00BE5A02" w:rsidP="00022704">
            <w:pPr>
              <w:pStyle w:val="ListParagraph"/>
              <w:numPr>
                <w:ilvl w:val="0"/>
                <w:numId w:val="7"/>
              </w:numPr>
              <w:spacing w:after="0" w:line="240" w:lineRule="auto"/>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Budżet gminy </w:t>
            </w:r>
          </w:p>
          <w:p w:rsidR="00BE5A02" w:rsidRPr="00C34F4D" w:rsidRDefault="00BE5A02" w:rsidP="00022704">
            <w:pPr>
              <w:pStyle w:val="ListParagraph"/>
              <w:numPr>
                <w:ilvl w:val="0"/>
                <w:numId w:val="7"/>
              </w:numPr>
              <w:spacing w:after="0" w:line="240" w:lineRule="auto"/>
              <w:ind w:left="95" w:hanging="141"/>
              <w:contextualSpacing w:val="0"/>
              <w:rPr>
                <w:rFonts w:ascii="Times New Roman" w:hAnsi="Times New Roman"/>
                <w:sz w:val="20"/>
                <w:szCs w:val="20"/>
                <w:lang w:eastAsia="pl-PL"/>
              </w:rPr>
            </w:pPr>
            <w:r w:rsidRPr="00C34F4D">
              <w:rPr>
                <w:rFonts w:ascii="Times New Roman" w:hAnsi="Times New Roman"/>
                <w:sz w:val="20"/>
                <w:szCs w:val="20"/>
                <w:lang w:eastAsia="pl-PL"/>
              </w:rPr>
              <w:t>Środki ze źródeł zewnętrznych</w:t>
            </w:r>
          </w:p>
        </w:tc>
      </w:tr>
      <w:tr w:rsidR="00BE5A02" w:rsidRPr="00C34F4D" w:rsidTr="00022704">
        <w:trPr>
          <w:trHeight w:val="2875"/>
        </w:trPr>
        <w:tc>
          <w:tcPr>
            <w:tcW w:w="571" w:type="dxa"/>
          </w:tcPr>
          <w:p w:rsidR="00BE5A02" w:rsidRPr="00C34F4D" w:rsidRDefault="00BE5A0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 xml:space="preserve">3. </w:t>
            </w:r>
          </w:p>
        </w:tc>
        <w:tc>
          <w:tcPr>
            <w:tcW w:w="3788" w:type="dxa"/>
          </w:tcPr>
          <w:p w:rsidR="00BE5A02" w:rsidRPr="00C34F4D" w:rsidRDefault="00BE5A02" w:rsidP="00022704">
            <w:pPr>
              <w:autoSpaceDE w:val="0"/>
              <w:autoSpaceDN w:val="0"/>
              <w:adjustRightInd w:val="0"/>
              <w:spacing w:after="0" w:line="240" w:lineRule="auto"/>
              <w:rPr>
                <w:rFonts w:ascii="Times New Roman" w:eastAsia="TimesNewRoman,Bold" w:hAnsi="Times New Roman"/>
                <w:lang w:eastAsia="pl-PL"/>
              </w:rPr>
            </w:pPr>
            <w:r>
              <w:rPr>
                <w:rFonts w:ascii="Times New Roman" w:eastAsia="TimesNewRoman,Bold" w:hAnsi="Times New Roman"/>
                <w:lang w:eastAsia="pl-PL"/>
              </w:rPr>
              <w:t>Nawiązanie i wzmocnienie współpracy pomiędzy jednostkami samorządowymi oraz innymi podmiotami działającymi w obszarze przeciwdziałania przemocy w rodzinie w zakresie pomocy osobom dotkniętym przemocą w rodzinie</w:t>
            </w:r>
          </w:p>
        </w:tc>
        <w:tc>
          <w:tcPr>
            <w:tcW w:w="2977" w:type="dxa"/>
          </w:tcPr>
          <w:p w:rsidR="00BE5A02" w:rsidRDefault="00BE5A02" w:rsidP="00022704">
            <w:pPr>
              <w:pStyle w:val="ListParagraph"/>
              <w:numPr>
                <w:ilvl w:val="0"/>
                <w:numId w:val="7"/>
              </w:numPr>
              <w:autoSpaceDE w:val="0"/>
              <w:autoSpaceDN w:val="0"/>
              <w:adjustRightInd w:val="0"/>
              <w:ind w:left="175" w:hanging="141"/>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PCPR</w:t>
            </w:r>
          </w:p>
          <w:p w:rsidR="00BE5A02" w:rsidRDefault="00BE5A02" w:rsidP="00022704">
            <w:pPr>
              <w:pStyle w:val="ListParagraph"/>
              <w:numPr>
                <w:ilvl w:val="0"/>
                <w:numId w:val="7"/>
              </w:numPr>
              <w:autoSpaceDE w:val="0"/>
              <w:autoSpaceDN w:val="0"/>
              <w:adjustRightInd w:val="0"/>
              <w:ind w:left="175" w:hanging="141"/>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OPS</w:t>
            </w:r>
          </w:p>
          <w:p w:rsidR="00BE5A02" w:rsidRDefault="00BE5A02" w:rsidP="00022704">
            <w:pPr>
              <w:pStyle w:val="ListParagraph"/>
              <w:numPr>
                <w:ilvl w:val="0"/>
                <w:numId w:val="7"/>
              </w:numPr>
              <w:autoSpaceDE w:val="0"/>
              <w:autoSpaceDN w:val="0"/>
              <w:adjustRightInd w:val="0"/>
              <w:ind w:left="175" w:hanging="141"/>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GKRPA</w:t>
            </w:r>
          </w:p>
          <w:p w:rsidR="00BE5A02" w:rsidRDefault="00BE5A02" w:rsidP="00022704">
            <w:pPr>
              <w:pStyle w:val="ListParagraph"/>
              <w:numPr>
                <w:ilvl w:val="0"/>
                <w:numId w:val="7"/>
              </w:numPr>
              <w:autoSpaceDE w:val="0"/>
              <w:autoSpaceDN w:val="0"/>
              <w:adjustRightInd w:val="0"/>
              <w:ind w:left="175" w:hanging="141"/>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ZI</w:t>
            </w:r>
          </w:p>
          <w:p w:rsidR="00BE5A02" w:rsidRDefault="00BE5A02" w:rsidP="00022704">
            <w:pPr>
              <w:pStyle w:val="ListParagraph"/>
              <w:numPr>
                <w:ilvl w:val="0"/>
                <w:numId w:val="7"/>
              </w:numPr>
              <w:autoSpaceDE w:val="0"/>
              <w:autoSpaceDN w:val="0"/>
              <w:adjustRightInd w:val="0"/>
              <w:ind w:left="175" w:hanging="141"/>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 xml:space="preserve">KPP </w:t>
            </w:r>
          </w:p>
          <w:p w:rsidR="00BE5A02" w:rsidRPr="00C34F4D" w:rsidRDefault="00BE5A02" w:rsidP="00022704">
            <w:pPr>
              <w:pStyle w:val="ListParagraph"/>
              <w:numPr>
                <w:ilvl w:val="0"/>
                <w:numId w:val="7"/>
              </w:numPr>
              <w:autoSpaceDE w:val="0"/>
              <w:autoSpaceDN w:val="0"/>
              <w:adjustRightInd w:val="0"/>
              <w:ind w:left="175" w:hanging="141"/>
              <w:contextualSpacing w:val="0"/>
              <w:rPr>
                <w:rFonts w:ascii="Times New Roman" w:eastAsia="TimesNewRoman,Bold" w:hAnsi="Times New Roman"/>
                <w:sz w:val="20"/>
                <w:szCs w:val="20"/>
                <w:lang w:eastAsia="pl-PL"/>
              </w:rPr>
            </w:pPr>
            <w:r>
              <w:rPr>
                <w:rFonts w:ascii="Times New Roman" w:eastAsia="TimesNewRoman,Bold" w:hAnsi="Times New Roman"/>
                <w:sz w:val="20"/>
                <w:szCs w:val="20"/>
                <w:lang w:eastAsia="pl-PL"/>
              </w:rPr>
              <w:t>PPP</w:t>
            </w:r>
          </w:p>
        </w:tc>
        <w:tc>
          <w:tcPr>
            <w:tcW w:w="3543" w:type="dxa"/>
          </w:tcPr>
          <w:p w:rsidR="00BE5A02" w:rsidRPr="00C34F4D" w:rsidRDefault="00BE5A02" w:rsidP="0023538E">
            <w:pPr>
              <w:pStyle w:val="ListParagraph"/>
              <w:numPr>
                <w:ilvl w:val="0"/>
                <w:numId w:val="7"/>
              </w:numPr>
              <w:ind w:left="175" w:hanging="142"/>
              <w:rPr>
                <w:rFonts w:ascii="Times New Roman" w:hAnsi="Times New Roman"/>
                <w:sz w:val="20"/>
                <w:szCs w:val="20"/>
                <w:lang w:eastAsia="pl-PL"/>
              </w:rPr>
            </w:pPr>
            <w:r w:rsidRPr="00C34F4D">
              <w:rPr>
                <w:rFonts w:ascii="Times New Roman" w:hAnsi="Times New Roman"/>
                <w:sz w:val="20"/>
                <w:szCs w:val="20"/>
                <w:lang w:eastAsia="pl-PL"/>
              </w:rPr>
              <w:t xml:space="preserve">Ilość zrealizowanych projektów </w:t>
            </w:r>
          </w:p>
          <w:p w:rsidR="00BE5A02" w:rsidRPr="00C34F4D" w:rsidRDefault="00BE5A02" w:rsidP="00545B1E">
            <w:pPr>
              <w:pStyle w:val="ListParagraph"/>
              <w:ind w:left="600"/>
              <w:rPr>
                <w:rFonts w:ascii="Times New Roman" w:hAnsi="Times New Roman"/>
                <w:sz w:val="20"/>
                <w:szCs w:val="20"/>
                <w:lang w:eastAsia="pl-PL"/>
              </w:rPr>
            </w:pPr>
          </w:p>
        </w:tc>
        <w:tc>
          <w:tcPr>
            <w:tcW w:w="3231" w:type="dxa"/>
          </w:tcPr>
          <w:p w:rsidR="00BE5A02" w:rsidRPr="00C34F4D" w:rsidRDefault="00BE5A02" w:rsidP="00022704">
            <w:pPr>
              <w:pStyle w:val="ListParagraph"/>
              <w:numPr>
                <w:ilvl w:val="0"/>
                <w:numId w:val="7"/>
              </w:numPr>
              <w:autoSpaceDE w:val="0"/>
              <w:autoSpaceDN w:val="0"/>
              <w:adjustRightInd w:val="0"/>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Bez nakładów finansowych</w:t>
            </w:r>
          </w:p>
        </w:tc>
      </w:tr>
    </w:tbl>
    <w:p w:rsidR="00BE5A02" w:rsidRPr="000234DD" w:rsidRDefault="00BE5A02" w:rsidP="00B733D9">
      <w:pPr>
        <w:autoSpaceDE w:val="0"/>
        <w:autoSpaceDN w:val="0"/>
        <w:adjustRightInd w:val="0"/>
        <w:spacing w:before="200" w:line="240" w:lineRule="auto"/>
        <w:rPr>
          <w:rFonts w:ascii="TimesNewRoman" w:hAnsi="TimesNewRoman" w:cs="TimesNewRoman"/>
          <w:i/>
          <w:iCs/>
          <w:sz w:val="27"/>
          <w:szCs w:val="27"/>
        </w:rPr>
      </w:pPr>
      <w:r>
        <w:rPr>
          <w:rFonts w:ascii="Times New Roman" w:hAnsi="Times New Roman"/>
          <w:sz w:val="24"/>
          <w:szCs w:val="24"/>
        </w:rPr>
        <w:t>Cel 3:</w:t>
      </w:r>
      <w:r w:rsidRPr="00470678">
        <w:rPr>
          <w:rFonts w:ascii="Times New Roman" w:hAnsi="Times New Roman"/>
          <w:sz w:val="24"/>
          <w:szCs w:val="24"/>
        </w:rPr>
        <w:t xml:space="preserve"> </w:t>
      </w:r>
      <w:r w:rsidRPr="000234DD">
        <w:rPr>
          <w:rFonts w:ascii="Times New Roman" w:hAnsi="Times New Roman"/>
          <w:i/>
          <w:iCs/>
          <w:sz w:val="24"/>
          <w:szCs w:val="24"/>
        </w:rPr>
        <w:t>Zwiększenie skuteczności podejmowanych działań wobec sprawców przemocy poprzez realizacj</w:t>
      </w:r>
      <w:r>
        <w:rPr>
          <w:rFonts w:ascii="Times New Roman" w:hAnsi="Times New Roman"/>
          <w:i/>
          <w:iCs/>
          <w:sz w:val="24"/>
          <w:szCs w:val="24"/>
        </w:rPr>
        <w:t>ę oddziaływań korekcyjno – edukacyjnych dla sprawców przemocy.</w:t>
      </w:r>
    </w:p>
    <w:tbl>
      <w:tblPr>
        <w:tblW w:w="142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3789"/>
        <w:gridCol w:w="2977"/>
        <w:gridCol w:w="3543"/>
        <w:gridCol w:w="3404"/>
      </w:tblGrid>
      <w:tr w:rsidR="00BE5A02" w:rsidRPr="00C34F4D" w:rsidTr="00022704">
        <w:tc>
          <w:tcPr>
            <w:tcW w:w="570" w:type="dxa"/>
            <w:shd w:val="clear" w:color="auto" w:fill="C6D9F1"/>
            <w:vAlign w:val="center"/>
          </w:tcPr>
          <w:p w:rsidR="00BE5A02" w:rsidRPr="00C34F4D" w:rsidRDefault="00BE5A0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Lp.</w:t>
            </w:r>
          </w:p>
        </w:tc>
        <w:tc>
          <w:tcPr>
            <w:tcW w:w="3789" w:type="dxa"/>
            <w:shd w:val="clear" w:color="auto" w:fill="C6D9F1"/>
            <w:vAlign w:val="center"/>
          </w:tcPr>
          <w:p w:rsidR="00BE5A02" w:rsidRPr="00C34F4D" w:rsidRDefault="00BE5A02" w:rsidP="00022704">
            <w:pPr>
              <w:spacing w:after="0" w:line="240" w:lineRule="auto"/>
              <w:jc w:val="center"/>
              <w:rPr>
                <w:rFonts w:ascii="Times New Roman" w:hAnsi="Times New Roman"/>
                <w:b/>
                <w:bCs/>
                <w:lang w:eastAsia="pl-PL"/>
              </w:rPr>
            </w:pPr>
            <w:r w:rsidRPr="00C34F4D">
              <w:rPr>
                <w:rFonts w:ascii="Times New Roman" w:hAnsi="Times New Roman"/>
                <w:b/>
                <w:bCs/>
                <w:lang w:eastAsia="pl-PL"/>
              </w:rPr>
              <w:t>Zadanie</w:t>
            </w:r>
          </w:p>
        </w:tc>
        <w:tc>
          <w:tcPr>
            <w:tcW w:w="2977" w:type="dxa"/>
            <w:shd w:val="clear" w:color="auto" w:fill="C6D9F1"/>
            <w:vAlign w:val="center"/>
          </w:tcPr>
          <w:p w:rsidR="00BE5A02" w:rsidRPr="00C34F4D" w:rsidRDefault="00BE5A0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Realizatorzy</w:t>
            </w:r>
          </w:p>
        </w:tc>
        <w:tc>
          <w:tcPr>
            <w:tcW w:w="3543" w:type="dxa"/>
            <w:shd w:val="clear" w:color="auto" w:fill="C6D9F1"/>
            <w:vAlign w:val="center"/>
          </w:tcPr>
          <w:p w:rsidR="00BE5A02" w:rsidRPr="00C34F4D" w:rsidRDefault="00BE5A0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Wskaźniki</w:t>
            </w:r>
          </w:p>
        </w:tc>
        <w:tc>
          <w:tcPr>
            <w:tcW w:w="3404" w:type="dxa"/>
            <w:shd w:val="clear" w:color="auto" w:fill="C6D9F1"/>
            <w:vAlign w:val="center"/>
          </w:tcPr>
          <w:p w:rsidR="00BE5A02" w:rsidRPr="00C34F4D" w:rsidRDefault="00BE5A0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Przykładowe źródła finansowania</w:t>
            </w:r>
          </w:p>
        </w:tc>
      </w:tr>
      <w:tr w:rsidR="00BE5A02" w:rsidRPr="00C34F4D" w:rsidTr="00022704">
        <w:tc>
          <w:tcPr>
            <w:tcW w:w="570" w:type="dxa"/>
          </w:tcPr>
          <w:p w:rsidR="00BE5A02" w:rsidRPr="00C34F4D" w:rsidRDefault="00BE5A0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1.</w:t>
            </w:r>
          </w:p>
        </w:tc>
        <w:tc>
          <w:tcPr>
            <w:tcW w:w="3789" w:type="dxa"/>
          </w:tcPr>
          <w:p w:rsidR="00BE5A02" w:rsidRPr="00C34F4D" w:rsidRDefault="00BE5A02" w:rsidP="00022704">
            <w:pPr>
              <w:autoSpaceDE w:val="0"/>
              <w:autoSpaceDN w:val="0"/>
              <w:adjustRightInd w:val="0"/>
              <w:spacing w:after="0" w:line="240" w:lineRule="auto"/>
              <w:rPr>
                <w:rFonts w:ascii="Times New Roman" w:eastAsia="TimesNewRoman,Bold" w:hAnsi="Times New Roman"/>
                <w:lang w:eastAsia="pl-PL"/>
              </w:rPr>
            </w:pPr>
            <w:r w:rsidRPr="00C34F4D">
              <w:rPr>
                <w:rFonts w:ascii="Times New Roman" w:hAnsi="Times New Roman"/>
                <w:lang w:eastAsia="pl-PL"/>
              </w:rPr>
              <w:t xml:space="preserve">Realizacja programów korekcyjno-edukacyjnych dla sprawców przemocy w rodzinie </w:t>
            </w:r>
          </w:p>
        </w:tc>
        <w:tc>
          <w:tcPr>
            <w:tcW w:w="2977" w:type="dxa"/>
          </w:tcPr>
          <w:p w:rsidR="00BE5A02" w:rsidRPr="00C34F4D" w:rsidRDefault="00BE5A02" w:rsidP="00022704">
            <w:pPr>
              <w:pStyle w:val="ListParagraph"/>
              <w:numPr>
                <w:ilvl w:val="0"/>
                <w:numId w:val="13"/>
              </w:numPr>
              <w:autoSpaceDE w:val="0"/>
              <w:autoSpaceDN w:val="0"/>
              <w:adjustRightInd w:val="0"/>
              <w:spacing w:after="0" w:line="240" w:lineRule="auto"/>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PCPR</w:t>
            </w:r>
          </w:p>
        </w:tc>
        <w:tc>
          <w:tcPr>
            <w:tcW w:w="3543" w:type="dxa"/>
          </w:tcPr>
          <w:p w:rsidR="00BE5A02" w:rsidRPr="00C34F4D" w:rsidRDefault="00BE5A02" w:rsidP="00022704">
            <w:pPr>
              <w:pStyle w:val="ListParagraph"/>
              <w:numPr>
                <w:ilvl w:val="0"/>
                <w:numId w:val="9"/>
              </w:numPr>
              <w:autoSpaceDE w:val="0"/>
              <w:autoSpaceDN w:val="0"/>
              <w:adjustRightInd w:val="0"/>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Liczba osób biorących udział w programie korekcyjno-edukacyjnym</w:t>
            </w:r>
          </w:p>
          <w:p w:rsidR="00BE5A02" w:rsidRPr="00C34F4D" w:rsidRDefault="00BE5A02" w:rsidP="00022704">
            <w:pPr>
              <w:pStyle w:val="ListParagraph"/>
              <w:autoSpaceDE w:val="0"/>
              <w:autoSpaceDN w:val="0"/>
              <w:adjustRightInd w:val="0"/>
              <w:spacing w:after="0" w:line="240" w:lineRule="auto"/>
              <w:ind w:left="0"/>
              <w:rPr>
                <w:rFonts w:ascii="Times New Roman" w:hAnsi="Times New Roman"/>
                <w:sz w:val="20"/>
                <w:szCs w:val="20"/>
                <w:lang w:eastAsia="pl-PL"/>
              </w:rPr>
            </w:pPr>
          </w:p>
        </w:tc>
        <w:tc>
          <w:tcPr>
            <w:tcW w:w="3404" w:type="dxa"/>
          </w:tcPr>
          <w:p w:rsidR="00BE5A02" w:rsidRPr="00C34F4D" w:rsidRDefault="00BE5A02" w:rsidP="00022704">
            <w:pPr>
              <w:pStyle w:val="ListParagraph"/>
              <w:numPr>
                <w:ilvl w:val="0"/>
                <w:numId w:val="10"/>
              </w:numPr>
              <w:autoSpaceDE w:val="0"/>
              <w:autoSpaceDN w:val="0"/>
              <w:adjustRightInd w:val="0"/>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Budżet państwa </w:t>
            </w:r>
          </w:p>
          <w:p w:rsidR="00BE5A02" w:rsidRPr="00C34F4D" w:rsidRDefault="00BE5A02" w:rsidP="00022704">
            <w:pPr>
              <w:pStyle w:val="ListParagraph"/>
              <w:numPr>
                <w:ilvl w:val="0"/>
                <w:numId w:val="10"/>
              </w:numPr>
              <w:autoSpaceDE w:val="0"/>
              <w:autoSpaceDN w:val="0"/>
              <w:adjustRightInd w:val="0"/>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Środki ze źródeł zewnętrznych</w:t>
            </w:r>
          </w:p>
        </w:tc>
      </w:tr>
      <w:tr w:rsidR="00BE5A02" w:rsidRPr="00C34F4D" w:rsidTr="00022704">
        <w:tc>
          <w:tcPr>
            <w:tcW w:w="570" w:type="dxa"/>
          </w:tcPr>
          <w:p w:rsidR="00BE5A02" w:rsidRPr="00C34F4D" w:rsidRDefault="00BE5A0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2.</w:t>
            </w:r>
          </w:p>
        </w:tc>
        <w:tc>
          <w:tcPr>
            <w:tcW w:w="3789" w:type="dxa"/>
          </w:tcPr>
          <w:p w:rsidR="00BE5A02" w:rsidRPr="00C34F4D" w:rsidRDefault="00BE5A02" w:rsidP="00022704">
            <w:pPr>
              <w:autoSpaceDE w:val="0"/>
              <w:autoSpaceDN w:val="0"/>
              <w:adjustRightInd w:val="0"/>
              <w:spacing w:after="0" w:line="240" w:lineRule="auto"/>
              <w:rPr>
                <w:rFonts w:ascii="Times New Roman" w:hAnsi="Times New Roman"/>
                <w:lang w:eastAsia="pl-PL"/>
              </w:rPr>
            </w:pPr>
            <w:r>
              <w:rPr>
                <w:rFonts w:ascii="Times New Roman" w:eastAsia="TimesNewRoman,Bold" w:hAnsi="Times New Roman"/>
                <w:lang w:eastAsia="pl-PL"/>
              </w:rPr>
              <w:t>Współpraca i wymiana informacji pomiędzy podmiotami w zakresie monitoringu osób stosujących przemoc po zakończeniu oddziaływań korekcyjno-edukacyjnych</w:t>
            </w:r>
          </w:p>
        </w:tc>
        <w:tc>
          <w:tcPr>
            <w:tcW w:w="2977" w:type="dxa"/>
          </w:tcPr>
          <w:p w:rsidR="00BE5A02" w:rsidRPr="00C34F4D" w:rsidRDefault="00BE5A02" w:rsidP="00022704">
            <w:pPr>
              <w:pStyle w:val="ListParagraph"/>
              <w:numPr>
                <w:ilvl w:val="0"/>
                <w:numId w:val="10"/>
              </w:numPr>
              <w:spacing w:after="0" w:line="240" w:lineRule="auto"/>
              <w:ind w:left="175" w:hanging="141"/>
              <w:contextualSpacing w:val="0"/>
              <w:rPr>
                <w:rFonts w:ascii="Times New Roman" w:hAnsi="Times New Roman"/>
                <w:sz w:val="20"/>
                <w:szCs w:val="20"/>
                <w:lang w:eastAsia="pl-PL"/>
              </w:rPr>
            </w:pPr>
            <w:r>
              <w:rPr>
                <w:rFonts w:ascii="Times New Roman" w:eastAsia="TimesNewRoman,Bold" w:hAnsi="Times New Roman"/>
                <w:sz w:val="20"/>
                <w:szCs w:val="20"/>
                <w:lang w:eastAsia="pl-PL"/>
              </w:rPr>
              <w:t>PCPR</w:t>
            </w:r>
          </w:p>
          <w:p w:rsidR="00BE5A02" w:rsidRPr="00C34F4D" w:rsidRDefault="00BE5A02" w:rsidP="00022704">
            <w:pPr>
              <w:pStyle w:val="ListParagraph"/>
              <w:numPr>
                <w:ilvl w:val="0"/>
                <w:numId w:val="10"/>
              </w:numPr>
              <w:spacing w:after="0" w:line="240" w:lineRule="auto"/>
              <w:ind w:left="175" w:hanging="141"/>
              <w:contextualSpacing w:val="0"/>
              <w:rPr>
                <w:rFonts w:ascii="Times New Roman" w:hAnsi="Times New Roman"/>
                <w:sz w:val="20"/>
                <w:szCs w:val="20"/>
                <w:lang w:eastAsia="pl-PL"/>
              </w:rPr>
            </w:pPr>
            <w:r>
              <w:rPr>
                <w:rFonts w:ascii="Times New Roman" w:eastAsia="TimesNewRoman,Bold" w:hAnsi="Times New Roman"/>
                <w:sz w:val="20"/>
                <w:szCs w:val="20"/>
                <w:lang w:eastAsia="pl-PL"/>
              </w:rPr>
              <w:t>OPS</w:t>
            </w:r>
          </w:p>
          <w:p w:rsidR="00BE5A02" w:rsidRPr="00C34F4D" w:rsidRDefault="00BE5A02" w:rsidP="00022704">
            <w:pPr>
              <w:pStyle w:val="ListParagraph"/>
              <w:numPr>
                <w:ilvl w:val="0"/>
                <w:numId w:val="10"/>
              </w:numPr>
              <w:spacing w:after="0" w:line="240" w:lineRule="auto"/>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GKRPA</w:t>
            </w:r>
          </w:p>
          <w:p w:rsidR="00BE5A02" w:rsidRPr="00C34F4D" w:rsidRDefault="00BE5A02" w:rsidP="00022704">
            <w:pPr>
              <w:pStyle w:val="ListParagraph"/>
              <w:numPr>
                <w:ilvl w:val="0"/>
                <w:numId w:val="10"/>
              </w:numPr>
              <w:spacing w:after="0" w:line="240" w:lineRule="auto"/>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KPP</w:t>
            </w:r>
          </w:p>
          <w:p w:rsidR="00BE5A02" w:rsidRPr="00C34F4D" w:rsidRDefault="00BE5A02" w:rsidP="00022704">
            <w:pPr>
              <w:pStyle w:val="ListParagraph"/>
              <w:numPr>
                <w:ilvl w:val="0"/>
                <w:numId w:val="10"/>
              </w:numPr>
              <w:spacing w:after="0" w:line="240" w:lineRule="auto"/>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ZI</w:t>
            </w:r>
          </w:p>
        </w:tc>
        <w:tc>
          <w:tcPr>
            <w:tcW w:w="3543" w:type="dxa"/>
          </w:tcPr>
          <w:p w:rsidR="00BE5A02" w:rsidRPr="00C34F4D" w:rsidRDefault="00BE5A02" w:rsidP="00022704">
            <w:pPr>
              <w:pStyle w:val="ListParagraph"/>
              <w:numPr>
                <w:ilvl w:val="0"/>
                <w:numId w:val="7"/>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Dane z monitoringu</w:t>
            </w:r>
          </w:p>
        </w:tc>
        <w:tc>
          <w:tcPr>
            <w:tcW w:w="3404" w:type="dxa"/>
          </w:tcPr>
          <w:p w:rsidR="00BE5A02" w:rsidRPr="00C34F4D" w:rsidRDefault="00BE5A02" w:rsidP="00022704">
            <w:pPr>
              <w:pStyle w:val="ListParagraph"/>
              <w:numPr>
                <w:ilvl w:val="0"/>
                <w:numId w:val="10"/>
              </w:numPr>
              <w:autoSpaceDE w:val="0"/>
              <w:autoSpaceDN w:val="0"/>
              <w:adjustRightInd w:val="0"/>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Bez nakładów finansowych</w:t>
            </w:r>
          </w:p>
          <w:p w:rsidR="00BE5A02" w:rsidRPr="00C34F4D" w:rsidRDefault="00BE5A02" w:rsidP="00022704">
            <w:pPr>
              <w:pStyle w:val="ListParagraph"/>
              <w:autoSpaceDE w:val="0"/>
              <w:autoSpaceDN w:val="0"/>
              <w:adjustRightInd w:val="0"/>
              <w:spacing w:after="0" w:line="240" w:lineRule="auto"/>
              <w:ind w:left="0"/>
              <w:rPr>
                <w:rFonts w:ascii="Times New Roman" w:hAnsi="Times New Roman"/>
                <w:sz w:val="20"/>
                <w:szCs w:val="20"/>
                <w:lang w:eastAsia="pl-PL"/>
              </w:rPr>
            </w:pPr>
          </w:p>
        </w:tc>
      </w:tr>
      <w:tr w:rsidR="00BE5A02" w:rsidRPr="00C34F4D" w:rsidTr="00022704">
        <w:tc>
          <w:tcPr>
            <w:tcW w:w="570" w:type="dxa"/>
          </w:tcPr>
          <w:p w:rsidR="00BE5A02" w:rsidRPr="00C34F4D" w:rsidRDefault="00BE5A0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3.</w:t>
            </w:r>
          </w:p>
        </w:tc>
        <w:tc>
          <w:tcPr>
            <w:tcW w:w="3789" w:type="dxa"/>
          </w:tcPr>
          <w:p w:rsidR="00BE5A02" w:rsidRPr="00C34F4D" w:rsidRDefault="00BE5A02" w:rsidP="00022704">
            <w:pPr>
              <w:spacing w:after="0" w:line="240" w:lineRule="auto"/>
              <w:rPr>
                <w:rFonts w:ascii="Times New Roman" w:hAnsi="Times New Roman"/>
                <w:lang w:eastAsia="pl-PL"/>
              </w:rPr>
            </w:pPr>
            <w:r>
              <w:rPr>
                <w:rFonts w:ascii="Times New Roman" w:eastAsia="TimesNewRoman,Bold" w:hAnsi="Times New Roman"/>
                <w:lang w:eastAsia="pl-PL"/>
              </w:rPr>
              <w:t xml:space="preserve">Upowszechnianie informacji na temat realizacji programów edukacyjno-korekcyjnych dla osób stosujących przemoc w rodzinie, w tym m.in. aktualizacja internetowej bazy teleadresowej podmiotów realizujących oddziaływania korekcyjno – edukacyjne </w:t>
            </w:r>
          </w:p>
        </w:tc>
        <w:tc>
          <w:tcPr>
            <w:tcW w:w="2977" w:type="dxa"/>
          </w:tcPr>
          <w:p w:rsidR="00BE5A02" w:rsidRPr="00C34F4D" w:rsidRDefault="00BE5A02" w:rsidP="00022704">
            <w:pPr>
              <w:pStyle w:val="ListParagraph"/>
              <w:numPr>
                <w:ilvl w:val="0"/>
                <w:numId w:val="14"/>
              </w:numPr>
              <w:autoSpaceDE w:val="0"/>
              <w:autoSpaceDN w:val="0"/>
              <w:adjustRightInd w:val="0"/>
              <w:spacing w:after="0" w:line="240" w:lineRule="auto"/>
              <w:ind w:left="175" w:hanging="175"/>
              <w:contextualSpacing w:val="0"/>
              <w:rPr>
                <w:rFonts w:ascii="Times New Roman" w:hAnsi="Times New Roman"/>
                <w:sz w:val="20"/>
                <w:szCs w:val="20"/>
                <w:lang w:eastAsia="pl-PL"/>
              </w:rPr>
            </w:pPr>
            <w:r>
              <w:rPr>
                <w:rFonts w:ascii="Times New Roman" w:eastAsia="TimesNewRoman,Bold" w:hAnsi="Times New Roman"/>
                <w:sz w:val="20"/>
                <w:szCs w:val="20"/>
                <w:lang w:eastAsia="pl-PL"/>
              </w:rPr>
              <w:t>PCPR</w:t>
            </w:r>
          </w:p>
          <w:p w:rsidR="00BE5A02" w:rsidRPr="00C34F4D" w:rsidRDefault="00BE5A02" w:rsidP="00341A07">
            <w:pPr>
              <w:pStyle w:val="ListParagraph"/>
              <w:autoSpaceDE w:val="0"/>
              <w:autoSpaceDN w:val="0"/>
              <w:adjustRightInd w:val="0"/>
              <w:spacing w:after="0" w:line="240" w:lineRule="auto"/>
              <w:ind w:left="175"/>
              <w:contextualSpacing w:val="0"/>
              <w:rPr>
                <w:rFonts w:ascii="Times New Roman" w:hAnsi="Times New Roman"/>
                <w:sz w:val="20"/>
                <w:szCs w:val="20"/>
                <w:lang w:eastAsia="pl-PL"/>
              </w:rPr>
            </w:pPr>
          </w:p>
        </w:tc>
        <w:tc>
          <w:tcPr>
            <w:tcW w:w="3543" w:type="dxa"/>
          </w:tcPr>
          <w:p w:rsidR="00BE5A02" w:rsidRPr="00C34F4D" w:rsidRDefault="00BE5A02" w:rsidP="00022704">
            <w:pPr>
              <w:pStyle w:val="ListParagraph"/>
              <w:numPr>
                <w:ilvl w:val="0"/>
                <w:numId w:val="12"/>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Materiały  informacyjne </w:t>
            </w:r>
          </w:p>
        </w:tc>
        <w:tc>
          <w:tcPr>
            <w:tcW w:w="3404" w:type="dxa"/>
          </w:tcPr>
          <w:p w:rsidR="00BE5A02" w:rsidRPr="00C34F4D" w:rsidRDefault="00BE5A02" w:rsidP="00022704">
            <w:pPr>
              <w:pStyle w:val="ListParagraph"/>
              <w:numPr>
                <w:ilvl w:val="0"/>
                <w:numId w:val="11"/>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Bez nakładów finansowych</w:t>
            </w:r>
          </w:p>
        </w:tc>
      </w:tr>
    </w:tbl>
    <w:p w:rsidR="00BE5A02" w:rsidRDefault="00BE5A02" w:rsidP="00B733D9">
      <w:pPr>
        <w:autoSpaceDE w:val="0"/>
        <w:autoSpaceDN w:val="0"/>
        <w:adjustRightInd w:val="0"/>
        <w:spacing w:before="200" w:line="240" w:lineRule="auto"/>
        <w:ind w:left="705" w:hanging="705"/>
        <w:rPr>
          <w:rFonts w:ascii="Times New Roman" w:hAnsi="Times New Roman"/>
          <w:sz w:val="24"/>
          <w:szCs w:val="24"/>
        </w:rPr>
      </w:pPr>
    </w:p>
    <w:p w:rsidR="00BE5A02" w:rsidRPr="00470678" w:rsidRDefault="00BE5A02" w:rsidP="00B733D9">
      <w:pPr>
        <w:autoSpaceDE w:val="0"/>
        <w:autoSpaceDN w:val="0"/>
        <w:adjustRightInd w:val="0"/>
        <w:spacing w:before="200" w:line="240" w:lineRule="auto"/>
        <w:ind w:left="705" w:hanging="705"/>
        <w:rPr>
          <w:rFonts w:ascii="Times New Roman" w:hAnsi="Times New Roman"/>
          <w:sz w:val="24"/>
          <w:szCs w:val="24"/>
        </w:rPr>
      </w:pPr>
      <w:r>
        <w:rPr>
          <w:rFonts w:ascii="Times New Roman" w:hAnsi="Times New Roman"/>
          <w:sz w:val="24"/>
          <w:szCs w:val="24"/>
        </w:rPr>
        <w:t>Cel 4:</w:t>
      </w:r>
      <w:r w:rsidRPr="00470678">
        <w:rPr>
          <w:rFonts w:ascii="TimesNewRoman" w:hAnsi="TimesNewRoman" w:cs="TimesNewRoman"/>
          <w:sz w:val="27"/>
          <w:szCs w:val="27"/>
        </w:rPr>
        <w:t xml:space="preserve"> </w:t>
      </w:r>
      <w:r>
        <w:rPr>
          <w:rFonts w:ascii="TimesNewRoman" w:hAnsi="TimesNewRoman" w:cs="TimesNewRoman"/>
          <w:sz w:val="27"/>
          <w:szCs w:val="27"/>
        </w:rPr>
        <w:tab/>
      </w:r>
      <w:r>
        <w:rPr>
          <w:rFonts w:ascii="Times New Roman" w:hAnsi="Times New Roman"/>
          <w:i/>
          <w:iCs/>
          <w:sz w:val="24"/>
          <w:szCs w:val="24"/>
        </w:rPr>
        <w:t xml:space="preserve">Podniesienie </w:t>
      </w:r>
      <w:r w:rsidRPr="000234DD">
        <w:rPr>
          <w:rFonts w:ascii="Times New Roman" w:hAnsi="Times New Roman"/>
          <w:i/>
          <w:iCs/>
          <w:sz w:val="24"/>
          <w:szCs w:val="24"/>
        </w:rPr>
        <w:t xml:space="preserve"> jakości pracy służb zajmujących się przeciwdziałaniem przemocy w rodzinie</w:t>
      </w:r>
    </w:p>
    <w:tbl>
      <w:tblPr>
        <w:tblW w:w="142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3789"/>
        <w:gridCol w:w="2977"/>
        <w:gridCol w:w="3543"/>
        <w:gridCol w:w="3404"/>
      </w:tblGrid>
      <w:tr w:rsidR="00BE5A02" w:rsidRPr="00C34F4D" w:rsidTr="00022704">
        <w:tc>
          <w:tcPr>
            <w:tcW w:w="570" w:type="dxa"/>
            <w:shd w:val="clear" w:color="auto" w:fill="C6D9F1"/>
            <w:vAlign w:val="center"/>
          </w:tcPr>
          <w:p w:rsidR="00BE5A02" w:rsidRPr="00C34F4D" w:rsidRDefault="00BE5A0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Lp.</w:t>
            </w:r>
          </w:p>
        </w:tc>
        <w:tc>
          <w:tcPr>
            <w:tcW w:w="3789" w:type="dxa"/>
            <w:shd w:val="clear" w:color="auto" w:fill="C6D9F1"/>
            <w:vAlign w:val="center"/>
          </w:tcPr>
          <w:p w:rsidR="00BE5A02" w:rsidRPr="00C34F4D" w:rsidRDefault="00BE5A0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Zadanie</w:t>
            </w:r>
          </w:p>
        </w:tc>
        <w:tc>
          <w:tcPr>
            <w:tcW w:w="2977" w:type="dxa"/>
            <w:shd w:val="clear" w:color="auto" w:fill="C6D9F1"/>
            <w:vAlign w:val="center"/>
          </w:tcPr>
          <w:p w:rsidR="00BE5A02" w:rsidRPr="00C34F4D" w:rsidRDefault="00BE5A0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Realizatorzy</w:t>
            </w:r>
          </w:p>
        </w:tc>
        <w:tc>
          <w:tcPr>
            <w:tcW w:w="3543" w:type="dxa"/>
            <w:shd w:val="clear" w:color="auto" w:fill="C6D9F1"/>
            <w:vAlign w:val="center"/>
          </w:tcPr>
          <w:p w:rsidR="00BE5A02" w:rsidRPr="00C34F4D" w:rsidRDefault="00BE5A0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Wskaźniki</w:t>
            </w:r>
          </w:p>
        </w:tc>
        <w:tc>
          <w:tcPr>
            <w:tcW w:w="3404" w:type="dxa"/>
            <w:shd w:val="clear" w:color="auto" w:fill="C6D9F1"/>
            <w:vAlign w:val="center"/>
          </w:tcPr>
          <w:p w:rsidR="00BE5A02" w:rsidRPr="00C34F4D" w:rsidRDefault="00BE5A02" w:rsidP="00022704">
            <w:pPr>
              <w:spacing w:after="0" w:line="240" w:lineRule="auto"/>
              <w:jc w:val="center"/>
              <w:rPr>
                <w:rFonts w:ascii="Times New Roman" w:hAnsi="Times New Roman"/>
                <w:b/>
                <w:bCs/>
                <w:sz w:val="24"/>
                <w:szCs w:val="24"/>
                <w:lang w:eastAsia="pl-PL"/>
              </w:rPr>
            </w:pPr>
            <w:r w:rsidRPr="00C34F4D">
              <w:rPr>
                <w:rFonts w:ascii="Times New Roman" w:hAnsi="Times New Roman"/>
                <w:b/>
                <w:bCs/>
                <w:sz w:val="24"/>
                <w:szCs w:val="24"/>
                <w:lang w:eastAsia="pl-PL"/>
              </w:rPr>
              <w:t>Przykładowe źródła finansowania</w:t>
            </w:r>
          </w:p>
        </w:tc>
      </w:tr>
      <w:tr w:rsidR="00BE5A02" w:rsidRPr="00C34F4D" w:rsidTr="00A24932">
        <w:trPr>
          <w:trHeight w:val="3525"/>
        </w:trPr>
        <w:tc>
          <w:tcPr>
            <w:tcW w:w="570" w:type="dxa"/>
          </w:tcPr>
          <w:p w:rsidR="00BE5A02" w:rsidRPr="00C34F4D" w:rsidRDefault="00BE5A0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1.</w:t>
            </w:r>
          </w:p>
          <w:p w:rsidR="00BE5A02" w:rsidRPr="00C34F4D" w:rsidRDefault="00BE5A02" w:rsidP="00022704">
            <w:pPr>
              <w:spacing w:after="0" w:line="240" w:lineRule="auto"/>
              <w:jc w:val="center"/>
              <w:rPr>
                <w:rFonts w:ascii="Times New Roman" w:hAnsi="Times New Roman"/>
                <w:sz w:val="24"/>
                <w:szCs w:val="24"/>
                <w:lang w:eastAsia="pl-PL"/>
              </w:rPr>
            </w:pPr>
          </w:p>
          <w:p w:rsidR="00BE5A02" w:rsidRPr="00C34F4D" w:rsidRDefault="00BE5A02" w:rsidP="00022704">
            <w:pPr>
              <w:spacing w:after="0" w:line="240" w:lineRule="auto"/>
              <w:jc w:val="center"/>
              <w:rPr>
                <w:rFonts w:ascii="Times New Roman" w:hAnsi="Times New Roman"/>
                <w:sz w:val="24"/>
                <w:szCs w:val="24"/>
                <w:lang w:eastAsia="pl-PL"/>
              </w:rPr>
            </w:pPr>
          </w:p>
          <w:p w:rsidR="00BE5A02" w:rsidRPr="00C34F4D" w:rsidRDefault="00BE5A02" w:rsidP="00022704">
            <w:pPr>
              <w:spacing w:after="0" w:line="240" w:lineRule="auto"/>
              <w:jc w:val="center"/>
              <w:rPr>
                <w:rFonts w:ascii="Times New Roman" w:hAnsi="Times New Roman"/>
                <w:sz w:val="24"/>
                <w:szCs w:val="24"/>
                <w:lang w:eastAsia="pl-PL"/>
              </w:rPr>
            </w:pPr>
          </w:p>
          <w:p w:rsidR="00BE5A02" w:rsidRPr="00C34F4D" w:rsidRDefault="00BE5A02" w:rsidP="00022704">
            <w:pPr>
              <w:spacing w:after="0" w:line="240" w:lineRule="auto"/>
              <w:jc w:val="center"/>
              <w:rPr>
                <w:rFonts w:ascii="Times New Roman" w:hAnsi="Times New Roman"/>
                <w:sz w:val="24"/>
                <w:szCs w:val="24"/>
                <w:lang w:eastAsia="pl-PL"/>
              </w:rPr>
            </w:pPr>
          </w:p>
          <w:p w:rsidR="00BE5A02" w:rsidRPr="00C34F4D" w:rsidRDefault="00BE5A02" w:rsidP="00022704">
            <w:pPr>
              <w:spacing w:after="0" w:line="240" w:lineRule="auto"/>
              <w:jc w:val="center"/>
              <w:rPr>
                <w:rFonts w:ascii="Times New Roman" w:hAnsi="Times New Roman"/>
                <w:sz w:val="24"/>
                <w:szCs w:val="24"/>
                <w:lang w:eastAsia="pl-PL"/>
              </w:rPr>
            </w:pPr>
          </w:p>
          <w:p w:rsidR="00BE5A02" w:rsidRPr="00C34F4D" w:rsidRDefault="00BE5A02" w:rsidP="00022704">
            <w:pPr>
              <w:spacing w:after="0" w:line="240" w:lineRule="auto"/>
              <w:jc w:val="center"/>
              <w:rPr>
                <w:rFonts w:ascii="Times New Roman" w:hAnsi="Times New Roman"/>
                <w:sz w:val="24"/>
                <w:szCs w:val="24"/>
                <w:lang w:eastAsia="pl-PL"/>
              </w:rPr>
            </w:pPr>
          </w:p>
        </w:tc>
        <w:tc>
          <w:tcPr>
            <w:tcW w:w="3789" w:type="dxa"/>
          </w:tcPr>
          <w:p w:rsidR="00BE5A02" w:rsidRPr="00C34F4D" w:rsidRDefault="00BE5A02" w:rsidP="00022704">
            <w:pPr>
              <w:autoSpaceDE w:val="0"/>
              <w:autoSpaceDN w:val="0"/>
              <w:adjustRightInd w:val="0"/>
              <w:spacing w:after="0" w:line="240" w:lineRule="auto"/>
              <w:rPr>
                <w:rFonts w:ascii="Times New Roman" w:hAnsi="Times New Roman"/>
                <w:lang w:eastAsia="pl-PL"/>
              </w:rPr>
            </w:pPr>
            <w:r w:rsidRPr="00C34F4D">
              <w:rPr>
                <w:rFonts w:ascii="Times New Roman" w:hAnsi="Times New Roman"/>
                <w:lang w:eastAsia="pl-PL"/>
              </w:rPr>
              <w:t>Organizacja szkoleń, warsztatów lub innych form  dla pracowników zajmujących się przeciwdziałaniem przemocy w rodzinie na terenie powiatu celem podnoszenia poziomu wiedzy i kompetencji zawodowych</w:t>
            </w:r>
          </w:p>
          <w:p w:rsidR="00BE5A02" w:rsidRPr="00C34F4D" w:rsidRDefault="00BE5A02" w:rsidP="00022704">
            <w:pPr>
              <w:autoSpaceDE w:val="0"/>
              <w:autoSpaceDN w:val="0"/>
              <w:adjustRightInd w:val="0"/>
              <w:spacing w:after="0" w:line="240" w:lineRule="auto"/>
              <w:rPr>
                <w:rFonts w:ascii="Times New Roman" w:hAnsi="Times New Roman"/>
                <w:lang w:eastAsia="pl-PL"/>
              </w:rPr>
            </w:pPr>
          </w:p>
          <w:p w:rsidR="00BE5A02" w:rsidRPr="00C34F4D" w:rsidRDefault="00BE5A02" w:rsidP="00022704">
            <w:pPr>
              <w:autoSpaceDE w:val="0"/>
              <w:autoSpaceDN w:val="0"/>
              <w:adjustRightInd w:val="0"/>
              <w:spacing w:after="0" w:line="240" w:lineRule="auto"/>
              <w:rPr>
                <w:rFonts w:ascii="Times New Roman" w:hAnsi="Times New Roman"/>
                <w:lang w:eastAsia="pl-PL"/>
              </w:rPr>
            </w:pPr>
          </w:p>
          <w:p w:rsidR="00BE5A02" w:rsidRPr="00C34F4D" w:rsidRDefault="00BE5A02" w:rsidP="00022704">
            <w:pPr>
              <w:autoSpaceDE w:val="0"/>
              <w:autoSpaceDN w:val="0"/>
              <w:adjustRightInd w:val="0"/>
              <w:spacing w:after="0" w:line="240" w:lineRule="auto"/>
              <w:rPr>
                <w:rFonts w:ascii="Times New Roman" w:hAnsi="Times New Roman"/>
                <w:lang w:eastAsia="pl-PL"/>
              </w:rPr>
            </w:pPr>
          </w:p>
          <w:p w:rsidR="00BE5A02" w:rsidRPr="00C34F4D" w:rsidRDefault="00BE5A02" w:rsidP="00022704">
            <w:pPr>
              <w:autoSpaceDE w:val="0"/>
              <w:autoSpaceDN w:val="0"/>
              <w:adjustRightInd w:val="0"/>
              <w:spacing w:after="0" w:line="240" w:lineRule="auto"/>
              <w:rPr>
                <w:rFonts w:ascii="Times New Roman" w:hAnsi="Times New Roman"/>
                <w:lang w:eastAsia="pl-PL"/>
              </w:rPr>
            </w:pPr>
          </w:p>
          <w:p w:rsidR="00BE5A02" w:rsidRPr="00C34F4D" w:rsidRDefault="00BE5A02" w:rsidP="00022704">
            <w:pPr>
              <w:autoSpaceDE w:val="0"/>
              <w:autoSpaceDN w:val="0"/>
              <w:adjustRightInd w:val="0"/>
              <w:spacing w:after="0" w:line="240" w:lineRule="auto"/>
              <w:rPr>
                <w:rFonts w:ascii="Times New Roman" w:hAnsi="Times New Roman"/>
                <w:lang w:eastAsia="pl-PL"/>
              </w:rPr>
            </w:pPr>
          </w:p>
        </w:tc>
        <w:tc>
          <w:tcPr>
            <w:tcW w:w="2977" w:type="dxa"/>
          </w:tcPr>
          <w:p w:rsidR="00BE5A02" w:rsidRPr="00C34F4D" w:rsidRDefault="00BE5A02" w:rsidP="00022704">
            <w:pPr>
              <w:pStyle w:val="ListParagraph"/>
              <w:numPr>
                <w:ilvl w:val="0"/>
                <w:numId w:val="15"/>
              </w:numPr>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PCPR</w:t>
            </w:r>
          </w:p>
          <w:p w:rsidR="00BE5A02" w:rsidRPr="00C34F4D" w:rsidRDefault="00BE5A02" w:rsidP="00022704">
            <w:pPr>
              <w:pStyle w:val="ListParagraph"/>
              <w:numPr>
                <w:ilvl w:val="0"/>
                <w:numId w:val="15"/>
              </w:numPr>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OPS</w:t>
            </w:r>
          </w:p>
          <w:p w:rsidR="00BE5A02" w:rsidRPr="00C34F4D" w:rsidRDefault="00BE5A02" w:rsidP="00022704">
            <w:pPr>
              <w:pStyle w:val="ListParagraph"/>
              <w:numPr>
                <w:ilvl w:val="0"/>
                <w:numId w:val="15"/>
              </w:numPr>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Sąd Rejonowy we Wschowie </w:t>
            </w:r>
          </w:p>
          <w:p w:rsidR="00BE5A02" w:rsidRPr="00C34F4D" w:rsidRDefault="00BE5A02" w:rsidP="00022704">
            <w:pPr>
              <w:pStyle w:val="ListParagraph"/>
              <w:numPr>
                <w:ilvl w:val="0"/>
                <w:numId w:val="15"/>
              </w:numPr>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GKRPA</w:t>
            </w:r>
          </w:p>
          <w:p w:rsidR="00BE5A02" w:rsidRPr="00C34F4D" w:rsidRDefault="00BE5A02" w:rsidP="00022704">
            <w:pPr>
              <w:pStyle w:val="ListParagraph"/>
              <w:numPr>
                <w:ilvl w:val="0"/>
                <w:numId w:val="15"/>
              </w:numPr>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KPP</w:t>
            </w:r>
          </w:p>
          <w:p w:rsidR="00BE5A02" w:rsidRPr="00C34F4D" w:rsidRDefault="00BE5A02" w:rsidP="00F238D9">
            <w:pPr>
              <w:pStyle w:val="ListParagraph"/>
              <w:ind w:left="34"/>
              <w:contextualSpacing w:val="0"/>
              <w:rPr>
                <w:rFonts w:ascii="Times New Roman" w:hAnsi="Times New Roman"/>
                <w:sz w:val="20"/>
                <w:szCs w:val="20"/>
                <w:lang w:eastAsia="pl-PL"/>
              </w:rPr>
            </w:pPr>
          </w:p>
        </w:tc>
        <w:tc>
          <w:tcPr>
            <w:tcW w:w="3543" w:type="dxa"/>
          </w:tcPr>
          <w:p w:rsidR="00BE5A02" w:rsidRPr="00C34F4D" w:rsidRDefault="00BE5A02" w:rsidP="00022704">
            <w:pPr>
              <w:pStyle w:val="ListParagraph"/>
              <w:numPr>
                <w:ilvl w:val="0"/>
                <w:numId w:val="15"/>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Liczba organizowanych szkoleń</w:t>
            </w:r>
          </w:p>
          <w:p w:rsidR="00BE5A02" w:rsidRPr="00C34F4D" w:rsidRDefault="00BE5A02" w:rsidP="00022704">
            <w:pPr>
              <w:pStyle w:val="ListParagraph"/>
              <w:numPr>
                <w:ilvl w:val="0"/>
                <w:numId w:val="15"/>
              </w:numPr>
              <w:spacing w:after="0" w:line="240" w:lineRule="auto"/>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Liczba osób  uczestniczących  w szkoleniach z zakresu przeciwdziałania przemocy w rodzinie</w:t>
            </w:r>
          </w:p>
        </w:tc>
        <w:tc>
          <w:tcPr>
            <w:tcW w:w="3404" w:type="dxa"/>
          </w:tcPr>
          <w:p w:rsidR="00BE5A02" w:rsidRPr="00C34F4D" w:rsidRDefault="00BE5A02" w:rsidP="00022704">
            <w:pPr>
              <w:pStyle w:val="ListParagraph"/>
              <w:numPr>
                <w:ilvl w:val="0"/>
                <w:numId w:val="15"/>
              </w:numPr>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Budżet powiatu</w:t>
            </w:r>
          </w:p>
          <w:p w:rsidR="00BE5A02" w:rsidRPr="00C34F4D" w:rsidRDefault="00BE5A02" w:rsidP="00022704">
            <w:pPr>
              <w:pStyle w:val="ListParagraph"/>
              <w:numPr>
                <w:ilvl w:val="0"/>
                <w:numId w:val="15"/>
              </w:numPr>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Budżet gminy</w:t>
            </w:r>
          </w:p>
          <w:p w:rsidR="00BE5A02" w:rsidRPr="00C34F4D" w:rsidRDefault="00BE5A02" w:rsidP="00022704">
            <w:pPr>
              <w:pStyle w:val="ListParagraph"/>
              <w:numPr>
                <w:ilvl w:val="0"/>
                <w:numId w:val="15"/>
              </w:numPr>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Budżet państwa </w:t>
            </w:r>
          </w:p>
          <w:p w:rsidR="00BE5A02" w:rsidRPr="00C34F4D" w:rsidRDefault="00BE5A02" w:rsidP="00022704">
            <w:pPr>
              <w:pStyle w:val="ListParagraph"/>
              <w:numPr>
                <w:ilvl w:val="0"/>
                <w:numId w:val="15"/>
              </w:numPr>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Środki ze źródeł zewnętrznych</w:t>
            </w:r>
          </w:p>
        </w:tc>
      </w:tr>
      <w:tr w:rsidR="00BE5A02" w:rsidRPr="00C34F4D" w:rsidTr="00022704">
        <w:trPr>
          <w:trHeight w:val="2531"/>
        </w:trPr>
        <w:tc>
          <w:tcPr>
            <w:tcW w:w="570" w:type="dxa"/>
          </w:tcPr>
          <w:p w:rsidR="00BE5A02" w:rsidRPr="00C34F4D" w:rsidRDefault="00BE5A02" w:rsidP="00022704">
            <w:pPr>
              <w:spacing w:after="0" w:line="240" w:lineRule="auto"/>
              <w:jc w:val="center"/>
              <w:rPr>
                <w:rFonts w:ascii="Times New Roman" w:hAnsi="Times New Roman"/>
                <w:sz w:val="24"/>
                <w:szCs w:val="24"/>
                <w:lang w:eastAsia="pl-PL"/>
              </w:rPr>
            </w:pPr>
            <w:r w:rsidRPr="00C34F4D">
              <w:rPr>
                <w:rFonts w:ascii="Times New Roman" w:hAnsi="Times New Roman"/>
                <w:sz w:val="24"/>
                <w:szCs w:val="24"/>
                <w:lang w:eastAsia="pl-PL"/>
              </w:rPr>
              <w:t>2.</w:t>
            </w:r>
          </w:p>
        </w:tc>
        <w:tc>
          <w:tcPr>
            <w:tcW w:w="3789" w:type="dxa"/>
          </w:tcPr>
          <w:p w:rsidR="00BE5A02" w:rsidRPr="00C34F4D" w:rsidRDefault="00BE5A02" w:rsidP="00A24932">
            <w:pPr>
              <w:autoSpaceDE w:val="0"/>
              <w:autoSpaceDN w:val="0"/>
              <w:adjustRightInd w:val="0"/>
              <w:spacing w:after="0" w:line="240" w:lineRule="auto"/>
              <w:rPr>
                <w:rFonts w:ascii="Times New Roman" w:hAnsi="Times New Roman"/>
                <w:lang w:eastAsia="pl-PL"/>
              </w:rPr>
            </w:pPr>
            <w:r w:rsidRPr="00C34F4D">
              <w:rPr>
                <w:rFonts w:ascii="Times New Roman" w:hAnsi="Times New Roman"/>
                <w:lang w:eastAsia="pl-PL"/>
              </w:rPr>
              <w:t>Przeciwdziałanie wypaleniu zawodowemu poprzez wsparcie psychologiczne pracowników zajmujących się bezpośrednio przeciwdziałaniem przemocy w rodzinie</w:t>
            </w:r>
          </w:p>
          <w:p w:rsidR="00BE5A02" w:rsidRPr="00C34F4D" w:rsidRDefault="00BE5A02" w:rsidP="00022704">
            <w:pPr>
              <w:autoSpaceDE w:val="0"/>
              <w:autoSpaceDN w:val="0"/>
              <w:adjustRightInd w:val="0"/>
              <w:spacing w:after="0" w:line="240" w:lineRule="auto"/>
              <w:rPr>
                <w:rFonts w:ascii="Times New Roman" w:hAnsi="Times New Roman"/>
                <w:lang w:eastAsia="pl-PL"/>
              </w:rPr>
            </w:pPr>
          </w:p>
          <w:p w:rsidR="00BE5A02" w:rsidRPr="00C34F4D" w:rsidRDefault="00BE5A02" w:rsidP="00022704">
            <w:pPr>
              <w:autoSpaceDE w:val="0"/>
              <w:autoSpaceDN w:val="0"/>
              <w:adjustRightInd w:val="0"/>
              <w:spacing w:after="0" w:line="240" w:lineRule="auto"/>
              <w:rPr>
                <w:rFonts w:ascii="Times New Roman" w:hAnsi="Times New Roman"/>
                <w:lang w:eastAsia="pl-PL"/>
              </w:rPr>
            </w:pPr>
          </w:p>
          <w:p w:rsidR="00BE5A02" w:rsidRPr="00C34F4D" w:rsidRDefault="00BE5A02" w:rsidP="00022704">
            <w:pPr>
              <w:autoSpaceDE w:val="0"/>
              <w:autoSpaceDN w:val="0"/>
              <w:adjustRightInd w:val="0"/>
              <w:spacing w:after="0" w:line="240" w:lineRule="auto"/>
              <w:rPr>
                <w:rFonts w:ascii="Times New Roman" w:hAnsi="Times New Roman"/>
                <w:lang w:eastAsia="pl-PL"/>
              </w:rPr>
            </w:pPr>
          </w:p>
          <w:p w:rsidR="00BE5A02" w:rsidRPr="00C34F4D" w:rsidRDefault="00BE5A02" w:rsidP="00022704">
            <w:pPr>
              <w:autoSpaceDE w:val="0"/>
              <w:autoSpaceDN w:val="0"/>
              <w:adjustRightInd w:val="0"/>
              <w:spacing w:after="0" w:line="240" w:lineRule="auto"/>
              <w:rPr>
                <w:rFonts w:ascii="Times New Roman" w:hAnsi="Times New Roman"/>
                <w:lang w:eastAsia="pl-PL"/>
              </w:rPr>
            </w:pPr>
          </w:p>
          <w:p w:rsidR="00BE5A02" w:rsidRPr="00C34F4D" w:rsidRDefault="00BE5A02" w:rsidP="00022704">
            <w:pPr>
              <w:autoSpaceDE w:val="0"/>
              <w:autoSpaceDN w:val="0"/>
              <w:adjustRightInd w:val="0"/>
              <w:spacing w:after="0" w:line="240" w:lineRule="auto"/>
              <w:rPr>
                <w:rFonts w:ascii="Times New Roman" w:hAnsi="Times New Roman"/>
                <w:lang w:eastAsia="pl-PL"/>
              </w:rPr>
            </w:pPr>
          </w:p>
          <w:p w:rsidR="00BE5A02" w:rsidRPr="00C34F4D" w:rsidRDefault="00BE5A02" w:rsidP="00022704">
            <w:pPr>
              <w:autoSpaceDE w:val="0"/>
              <w:autoSpaceDN w:val="0"/>
              <w:adjustRightInd w:val="0"/>
              <w:spacing w:after="0" w:line="240" w:lineRule="auto"/>
              <w:rPr>
                <w:rFonts w:ascii="Times New Roman" w:hAnsi="Times New Roman"/>
                <w:lang w:eastAsia="pl-PL"/>
              </w:rPr>
            </w:pPr>
          </w:p>
          <w:p w:rsidR="00BE5A02" w:rsidRPr="00C34F4D" w:rsidRDefault="00BE5A02" w:rsidP="00022704">
            <w:pPr>
              <w:autoSpaceDE w:val="0"/>
              <w:autoSpaceDN w:val="0"/>
              <w:adjustRightInd w:val="0"/>
              <w:spacing w:after="0" w:line="240" w:lineRule="auto"/>
              <w:rPr>
                <w:rFonts w:ascii="Times New Roman" w:hAnsi="Times New Roman"/>
                <w:lang w:eastAsia="pl-PL"/>
              </w:rPr>
            </w:pPr>
          </w:p>
          <w:p w:rsidR="00BE5A02" w:rsidRPr="00C34F4D" w:rsidRDefault="00BE5A02" w:rsidP="00022704">
            <w:pPr>
              <w:autoSpaceDE w:val="0"/>
              <w:autoSpaceDN w:val="0"/>
              <w:adjustRightInd w:val="0"/>
              <w:spacing w:after="0" w:line="240" w:lineRule="auto"/>
              <w:rPr>
                <w:rFonts w:ascii="Times New Roman" w:hAnsi="Times New Roman"/>
                <w:lang w:eastAsia="pl-PL"/>
              </w:rPr>
            </w:pPr>
          </w:p>
          <w:p w:rsidR="00BE5A02" w:rsidRPr="00C34F4D" w:rsidRDefault="00BE5A02" w:rsidP="00022704">
            <w:pPr>
              <w:autoSpaceDE w:val="0"/>
              <w:autoSpaceDN w:val="0"/>
              <w:adjustRightInd w:val="0"/>
              <w:spacing w:after="0" w:line="240" w:lineRule="auto"/>
              <w:rPr>
                <w:rFonts w:ascii="Times New Roman" w:hAnsi="Times New Roman"/>
                <w:lang w:eastAsia="pl-PL"/>
              </w:rPr>
            </w:pPr>
          </w:p>
          <w:p w:rsidR="00BE5A02" w:rsidRPr="00C34F4D" w:rsidRDefault="00BE5A02" w:rsidP="00022704">
            <w:pPr>
              <w:autoSpaceDE w:val="0"/>
              <w:autoSpaceDN w:val="0"/>
              <w:adjustRightInd w:val="0"/>
              <w:spacing w:after="0" w:line="240" w:lineRule="auto"/>
              <w:rPr>
                <w:rFonts w:ascii="Times New Roman" w:hAnsi="Times New Roman"/>
                <w:lang w:eastAsia="pl-PL"/>
              </w:rPr>
            </w:pPr>
            <w:r w:rsidRPr="00C34F4D">
              <w:rPr>
                <w:rFonts w:ascii="Times New Roman" w:hAnsi="Times New Roman"/>
                <w:lang w:eastAsia="pl-PL"/>
              </w:rPr>
              <w:t xml:space="preserve"> </w:t>
            </w:r>
          </w:p>
        </w:tc>
        <w:tc>
          <w:tcPr>
            <w:tcW w:w="2977" w:type="dxa"/>
          </w:tcPr>
          <w:p w:rsidR="00BE5A02" w:rsidRPr="00C34F4D" w:rsidRDefault="00BE5A02" w:rsidP="00A24932">
            <w:pPr>
              <w:pStyle w:val="ListParagraph"/>
              <w:numPr>
                <w:ilvl w:val="0"/>
                <w:numId w:val="15"/>
              </w:numPr>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PCPR</w:t>
            </w:r>
          </w:p>
          <w:p w:rsidR="00BE5A02" w:rsidRPr="00C34F4D" w:rsidRDefault="00BE5A02" w:rsidP="00A24932">
            <w:pPr>
              <w:pStyle w:val="ListParagraph"/>
              <w:numPr>
                <w:ilvl w:val="0"/>
                <w:numId w:val="15"/>
              </w:numPr>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OPS</w:t>
            </w:r>
          </w:p>
          <w:p w:rsidR="00BE5A02" w:rsidRPr="00C34F4D" w:rsidRDefault="00BE5A02" w:rsidP="00A24932">
            <w:pPr>
              <w:pStyle w:val="ListParagraph"/>
              <w:numPr>
                <w:ilvl w:val="0"/>
                <w:numId w:val="15"/>
              </w:numPr>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 xml:space="preserve">Sąd Rejonowy we Wschowie </w:t>
            </w:r>
          </w:p>
          <w:p w:rsidR="00BE5A02" w:rsidRPr="00C34F4D" w:rsidRDefault="00BE5A02" w:rsidP="00A24932">
            <w:pPr>
              <w:pStyle w:val="ListParagraph"/>
              <w:numPr>
                <w:ilvl w:val="0"/>
                <w:numId w:val="15"/>
              </w:numPr>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GKRPA</w:t>
            </w:r>
          </w:p>
          <w:p w:rsidR="00BE5A02" w:rsidRPr="00C34F4D" w:rsidRDefault="00BE5A02" w:rsidP="00A24932">
            <w:pPr>
              <w:pStyle w:val="ListParagraph"/>
              <w:numPr>
                <w:ilvl w:val="0"/>
                <w:numId w:val="15"/>
              </w:numPr>
              <w:ind w:left="175" w:hanging="141"/>
              <w:contextualSpacing w:val="0"/>
              <w:rPr>
                <w:rFonts w:ascii="Times New Roman" w:hAnsi="Times New Roman"/>
                <w:sz w:val="20"/>
                <w:szCs w:val="20"/>
                <w:lang w:eastAsia="pl-PL"/>
              </w:rPr>
            </w:pPr>
            <w:r w:rsidRPr="00C34F4D">
              <w:rPr>
                <w:rFonts w:ascii="Times New Roman" w:hAnsi="Times New Roman"/>
                <w:sz w:val="20"/>
                <w:szCs w:val="20"/>
                <w:lang w:eastAsia="pl-PL"/>
              </w:rPr>
              <w:t>KPP</w:t>
            </w:r>
          </w:p>
          <w:p w:rsidR="00BE5A02" w:rsidRPr="00C34F4D" w:rsidRDefault="00BE5A02" w:rsidP="00F238D9">
            <w:pPr>
              <w:pStyle w:val="ListParagraph"/>
              <w:ind w:left="34"/>
              <w:contextualSpacing w:val="0"/>
              <w:rPr>
                <w:rFonts w:ascii="Times New Roman" w:hAnsi="Times New Roman"/>
                <w:sz w:val="20"/>
                <w:szCs w:val="20"/>
                <w:lang w:eastAsia="pl-PL"/>
              </w:rPr>
            </w:pPr>
          </w:p>
        </w:tc>
        <w:tc>
          <w:tcPr>
            <w:tcW w:w="3543" w:type="dxa"/>
          </w:tcPr>
          <w:p w:rsidR="00BE5A02" w:rsidRPr="00C34F4D" w:rsidRDefault="00BE5A02" w:rsidP="00022704">
            <w:pPr>
              <w:pStyle w:val="ListParagraph"/>
              <w:numPr>
                <w:ilvl w:val="0"/>
                <w:numId w:val="15"/>
              </w:numPr>
              <w:spacing w:after="0" w:line="240" w:lineRule="auto"/>
              <w:ind w:left="175" w:hanging="175"/>
              <w:rPr>
                <w:rFonts w:ascii="Times New Roman" w:hAnsi="Times New Roman"/>
                <w:sz w:val="20"/>
                <w:szCs w:val="20"/>
                <w:lang w:eastAsia="pl-PL"/>
              </w:rPr>
            </w:pPr>
            <w:r w:rsidRPr="00C34F4D">
              <w:rPr>
                <w:rFonts w:ascii="Times New Roman" w:hAnsi="Times New Roman"/>
                <w:sz w:val="20"/>
                <w:szCs w:val="20"/>
                <w:lang w:eastAsia="pl-PL"/>
              </w:rPr>
              <w:t xml:space="preserve">Liczba osób korzystających ze wsparcia </w:t>
            </w:r>
          </w:p>
        </w:tc>
        <w:tc>
          <w:tcPr>
            <w:tcW w:w="3404" w:type="dxa"/>
          </w:tcPr>
          <w:p w:rsidR="00BE5A02" w:rsidRPr="00C34F4D" w:rsidRDefault="00BE5A02" w:rsidP="00A24932">
            <w:pPr>
              <w:pStyle w:val="ListParagraph"/>
              <w:numPr>
                <w:ilvl w:val="0"/>
                <w:numId w:val="15"/>
              </w:numPr>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Budżet powiatu</w:t>
            </w:r>
          </w:p>
          <w:p w:rsidR="00BE5A02" w:rsidRPr="00C34F4D" w:rsidRDefault="00BE5A02" w:rsidP="00A24932">
            <w:pPr>
              <w:pStyle w:val="ListParagraph"/>
              <w:numPr>
                <w:ilvl w:val="0"/>
                <w:numId w:val="15"/>
              </w:numPr>
              <w:ind w:left="175" w:hanging="175"/>
              <w:contextualSpacing w:val="0"/>
              <w:rPr>
                <w:rFonts w:ascii="Times New Roman" w:hAnsi="Times New Roman"/>
                <w:sz w:val="20"/>
                <w:szCs w:val="20"/>
                <w:lang w:eastAsia="pl-PL"/>
              </w:rPr>
            </w:pPr>
            <w:r w:rsidRPr="00C34F4D">
              <w:rPr>
                <w:rFonts w:ascii="Times New Roman" w:hAnsi="Times New Roman"/>
                <w:sz w:val="20"/>
                <w:szCs w:val="20"/>
                <w:lang w:eastAsia="pl-PL"/>
              </w:rPr>
              <w:t>Budżet gminy</w:t>
            </w:r>
          </w:p>
          <w:p w:rsidR="00BE5A02" w:rsidRPr="00C34F4D" w:rsidRDefault="00BE5A02" w:rsidP="00A24932">
            <w:pPr>
              <w:pStyle w:val="ListParagraph"/>
              <w:numPr>
                <w:ilvl w:val="0"/>
                <w:numId w:val="15"/>
              </w:numPr>
              <w:ind w:left="175" w:hanging="175"/>
              <w:rPr>
                <w:rFonts w:ascii="Times New Roman" w:hAnsi="Times New Roman"/>
                <w:sz w:val="20"/>
                <w:szCs w:val="20"/>
                <w:lang w:eastAsia="pl-PL"/>
              </w:rPr>
            </w:pPr>
            <w:r w:rsidRPr="00C34F4D">
              <w:rPr>
                <w:rFonts w:ascii="Times New Roman" w:hAnsi="Times New Roman"/>
                <w:sz w:val="20"/>
                <w:szCs w:val="20"/>
                <w:lang w:eastAsia="pl-PL"/>
              </w:rPr>
              <w:t>Budżet państwa</w:t>
            </w:r>
          </w:p>
          <w:p w:rsidR="00BE5A02" w:rsidRPr="00C34F4D" w:rsidRDefault="00BE5A02" w:rsidP="00A24932">
            <w:pPr>
              <w:pStyle w:val="ListParagraph"/>
              <w:numPr>
                <w:ilvl w:val="0"/>
                <w:numId w:val="15"/>
              </w:numPr>
              <w:ind w:left="175" w:hanging="175"/>
              <w:rPr>
                <w:rFonts w:ascii="Times New Roman" w:hAnsi="Times New Roman"/>
                <w:sz w:val="20"/>
                <w:szCs w:val="20"/>
                <w:lang w:eastAsia="pl-PL"/>
              </w:rPr>
            </w:pPr>
            <w:r w:rsidRPr="00C34F4D">
              <w:rPr>
                <w:rFonts w:ascii="Times New Roman" w:hAnsi="Times New Roman"/>
                <w:sz w:val="20"/>
                <w:szCs w:val="20"/>
                <w:lang w:eastAsia="pl-PL"/>
              </w:rPr>
              <w:t>Środki ze źródeł zewnętrznych</w:t>
            </w:r>
          </w:p>
        </w:tc>
      </w:tr>
    </w:tbl>
    <w:p w:rsidR="00BE5A02" w:rsidRDefault="00BE5A02" w:rsidP="00B733D9">
      <w:pPr>
        <w:jc w:val="both"/>
        <w:rPr>
          <w:rFonts w:ascii="Times New Roman" w:hAnsi="Times New Roman"/>
          <w:sz w:val="24"/>
          <w:szCs w:val="24"/>
        </w:rPr>
      </w:pPr>
    </w:p>
    <w:p w:rsidR="00BE5A02" w:rsidRDefault="00BE5A02" w:rsidP="00B733D9">
      <w:pPr>
        <w:jc w:val="both"/>
        <w:rPr>
          <w:rFonts w:ascii="Cambria" w:hAnsi="Cambria"/>
          <w:b/>
          <w:bCs/>
          <w:color w:val="4F81BD"/>
          <w:sz w:val="26"/>
          <w:szCs w:val="26"/>
        </w:rPr>
        <w:sectPr w:rsidR="00BE5A02" w:rsidSect="00022704">
          <w:pgSz w:w="16838" w:h="11906" w:orient="landscape"/>
          <w:pgMar w:top="1418" w:right="1418" w:bottom="1418" w:left="1418" w:header="709" w:footer="709" w:gutter="0"/>
          <w:cols w:space="708"/>
          <w:docGrid w:linePitch="360"/>
        </w:sectPr>
      </w:pPr>
    </w:p>
    <w:p w:rsidR="00BE5A02" w:rsidRPr="00624A43" w:rsidRDefault="00BE5A02" w:rsidP="00B733D9">
      <w:pPr>
        <w:jc w:val="both"/>
        <w:rPr>
          <w:rFonts w:ascii="Cambria" w:hAnsi="Cambria"/>
          <w:b/>
          <w:bCs/>
          <w:color w:val="4F81BD"/>
          <w:sz w:val="26"/>
          <w:szCs w:val="26"/>
        </w:rPr>
      </w:pPr>
      <w:r w:rsidRPr="00624A43">
        <w:rPr>
          <w:rFonts w:ascii="Cambria" w:hAnsi="Cambria"/>
          <w:b/>
          <w:bCs/>
          <w:color w:val="4F81BD"/>
          <w:sz w:val="26"/>
          <w:szCs w:val="26"/>
        </w:rPr>
        <w:t>Zagrożenia w osiągnięciu celów realizowanego Programu:</w:t>
      </w:r>
    </w:p>
    <w:p w:rsidR="00BE5A02" w:rsidRDefault="00BE5A02" w:rsidP="00B733D9">
      <w:pPr>
        <w:jc w:val="both"/>
        <w:rPr>
          <w:rFonts w:ascii="Times New Roman" w:hAnsi="Times New Roman"/>
          <w:bCs/>
          <w:sz w:val="24"/>
          <w:szCs w:val="24"/>
        </w:rPr>
      </w:pPr>
      <w:r w:rsidRPr="002007EB">
        <w:rPr>
          <w:rFonts w:ascii="Times New Roman" w:hAnsi="Times New Roman"/>
          <w:bCs/>
          <w:sz w:val="24"/>
          <w:szCs w:val="24"/>
        </w:rPr>
        <w:t xml:space="preserve">- negatywne wzorce </w:t>
      </w:r>
      <w:r>
        <w:rPr>
          <w:rFonts w:ascii="Times New Roman" w:hAnsi="Times New Roman"/>
          <w:bCs/>
          <w:sz w:val="24"/>
          <w:szCs w:val="24"/>
        </w:rPr>
        <w:t>zachowań społecznych – mity i stereotypy na temat zjawiska przemocy w rodzinie;</w:t>
      </w:r>
    </w:p>
    <w:p w:rsidR="00BE5A02" w:rsidRDefault="00BE5A02" w:rsidP="00B733D9">
      <w:pPr>
        <w:jc w:val="both"/>
        <w:rPr>
          <w:rFonts w:ascii="Times New Roman" w:hAnsi="Times New Roman"/>
          <w:bCs/>
          <w:sz w:val="24"/>
          <w:szCs w:val="24"/>
        </w:rPr>
      </w:pPr>
      <w:r>
        <w:rPr>
          <w:rFonts w:ascii="Times New Roman" w:hAnsi="Times New Roman"/>
          <w:bCs/>
          <w:sz w:val="24"/>
          <w:szCs w:val="24"/>
        </w:rPr>
        <w:t>- trudności w zintegrowaniu działań różnych instytucji działających na rzecz przeciwdziałania przemocy w rodzinie;</w:t>
      </w:r>
    </w:p>
    <w:p w:rsidR="00BE5A02" w:rsidRDefault="00BE5A02" w:rsidP="00B733D9">
      <w:pPr>
        <w:jc w:val="both"/>
        <w:rPr>
          <w:rFonts w:ascii="Times New Roman" w:hAnsi="Times New Roman"/>
          <w:bCs/>
          <w:sz w:val="24"/>
          <w:szCs w:val="24"/>
        </w:rPr>
      </w:pPr>
      <w:r>
        <w:rPr>
          <w:rFonts w:ascii="Times New Roman" w:hAnsi="Times New Roman"/>
          <w:bCs/>
          <w:sz w:val="24"/>
          <w:szCs w:val="24"/>
        </w:rPr>
        <w:t>- problemy alkoholowe w rodzinach.</w:t>
      </w:r>
    </w:p>
    <w:p w:rsidR="00BE5A02" w:rsidRPr="00624A43" w:rsidRDefault="00BE5A02" w:rsidP="00B733D9">
      <w:pPr>
        <w:jc w:val="both"/>
        <w:rPr>
          <w:rFonts w:ascii="Cambria" w:hAnsi="Cambria"/>
          <w:b/>
          <w:bCs/>
          <w:color w:val="4F81BD"/>
          <w:sz w:val="26"/>
          <w:szCs w:val="26"/>
        </w:rPr>
      </w:pPr>
      <w:r w:rsidRPr="00624A43">
        <w:rPr>
          <w:rFonts w:ascii="Cambria" w:hAnsi="Cambria"/>
          <w:b/>
          <w:bCs/>
          <w:color w:val="4F81BD"/>
          <w:sz w:val="26"/>
          <w:szCs w:val="26"/>
        </w:rPr>
        <w:t>Wdrażanie programu:</w:t>
      </w:r>
    </w:p>
    <w:p w:rsidR="00BE5A02" w:rsidRPr="00624A43" w:rsidRDefault="00BE5A02" w:rsidP="00425636">
      <w:pPr>
        <w:jc w:val="both"/>
        <w:rPr>
          <w:rFonts w:ascii="Times New Roman" w:hAnsi="Times New Roman"/>
          <w:bCs/>
          <w:sz w:val="24"/>
          <w:szCs w:val="24"/>
        </w:rPr>
      </w:pPr>
      <w:r>
        <w:rPr>
          <w:rFonts w:ascii="Times New Roman" w:hAnsi="Times New Roman"/>
          <w:bCs/>
          <w:sz w:val="24"/>
          <w:szCs w:val="24"/>
        </w:rPr>
        <w:t>Program będzie przekazany poszczególnym realizatorom celem podjęcia działań określonych w Programie. Program może podlegać modyfikacji w trakcie realizacji.</w:t>
      </w:r>
    </w:p>
    <w:p w:rsidR="00BE5A02" w:rsidRPr="00624A43" w:rsidRDefault="00BE5A02" w:rsidP="00425636">
      <w:pPr>
        <w:jc w:val="both"/>
        <w:rPr>
          <w:rFonts w:ascii="Cambria" w:hAnsi="Cambria"/>
          <w:b/>
          <w:color w:val="4F81BD"/>
          <w:sz w:val="26"/>
          <w:szCs w:val="26"/>
        </w:rPr>
      </w:pPr>
      <w:r w:rsidRPr="00624A43">
        <w:rPr>
          <w:rFonts w:ascii="Cambria" w:hAnsi="Cambria"/>
          <w:b/>
          <w:color w:val="4F81BD"/>
          <w:sz w:val="26"/>
          <w:szCs w:val="26"/>
        </w:rPr>
        <w:t>M</w:t>
      </w:r>
      <w:r>
        <w:rPr>
          <w:rFonts w:ascii="Cambria" w:hAnsi="Cambria"/>
          <w:b/>
          <w:color w:val="4F81BD"/>
          <w:sz w:val="26"/>
          <w:szCs w:val="26"/>
        </w:rPr>
        <w:t>onitoring:</w:t>
      </w:r>
    </w:p>
    <w:p w:rsidR="00BE5A02" w:rsidRPr="00425636" w:rsidRDefault="00BE5A02" w:rsidP="00425636">
      <w:pPr>
        <w:jc w:val="both"/>
        <w:rPr>
          <w:rFonts w:ascii="Times New Roman" w:hAnsi="Times New Roman"/>
          <w:sz w:val="24"/>
          <w:szCs w:val="24"/>
        </w:rPr>
      </w:pPr>
      <w:r w:rsidRPr="00425636">
        <w:rPr>
          <w:rFonts w:ascii="Times New Roman" w:hAnsi="Times New Roman"/>
          <w:sz w:val="24"/>
          <w:szCs w:val="24"/>
        </w:rPr>
        <w:t>Monitorowanie</w:t>
      </w:r>
      <w:r>
        <w:rPr>
          <w:rFonts w:ascii="Times New Roman" w:hAnsi="Times New Roman"/>
          <w:sz w:val="24"/>
          <w:szCs w:val="24"/>
        </w:rPr>
        <w:t xml:space="preserve"> realizacji Programu prowadzone będzie przez Powiatowe Centrum Pomocy Rodzinie w oparciu o wskaźniki wyszczególnione w harmonogramie działań. Zebrane dane raz w roku poddane zostaną analizie jakościowej i ilościowej, a opracowane rezultaty posłużą zarówno do sprawozdawczości,  jak i ewentualnego korygowania działań w celu osiągnięcia przewidywanych efektów Programu.</w:t>
      </w:r>
    </w:p>
    <w:p w:rsidR="00BE5A02" w:rsidRPr="00EB4233" w:rsidRDefault="00BE5A02" w:rsidP="00B21084">
      <w:pPr>
        <w:pStyle w:val="Heading2"/>
        <w:spacing w:before="480" w:after="360"/>
      </w:pPr>
      <w:r>
        <w:br w:type="page"/>
      </w:r>
      <w:bookmarkStart w:id="47" w:name="_Toc468432494"/>
      <w:bookmarkStart w:id="48" w:name="_Toc468449573"/>
      <w:r>
        <w:t>Spis ilustracji</w:t>
      </w:r>
      <w:bookmarkEnd w:id="47"/>
      <w:bookmarkEnd w:id="48"/>
    </w:p>
    <w:p w:rsidR="00BE5A02" w:rsidRPr="00061D98" w:rsidRDefault="00BE5A02" w:rsidP="00B21084">
      <w:pPr>
        <w:pStyle w:val="TableofFigures"/>
        <w:tabs>
          <w:tab w:val="right" w:leader="dot" w:pos="9060"/>
        </w:tabs>
        <w:spacing w:after="480"/>
        <w:rPr>
          <w:rFonts w:ascii="Times New Roman" w:hAnsi="Times New Roman"/>
          <w:noProof/>
          <w:sz w:val="24"/>
          <w:szCs w:val="24"/>
          <w:lang w:eastAsia="pl-PL"/>
        </w:rPr>
      </w:pPr>
      <w:r w:rsidRPr="00061D98">
        <w:rPr>
          <w:rFonts w:ascii="Times New Roman" w:hAnsi="Times New Roman"/>
          <w:sz w:val="24"/>
          <w:szCs w:val="24"/>
        </w:rPr>
        <w:fldChar w:fldCharType="begin"/>
      </w:r>
      <w:r w:rsidRPr="00061D98">
        <w:rPr>
          <w:rFonts w:ascii="Times New Roman" w:hAnsi="Times New Roman"/>
          <w:sz w:val="24"/>
          <w:szCs w:val="24"/>
        </w:rPr>
        <w:instrText xml:space="preserve"> TOC \h \z \c "Rysunek" </w:instrText>
      </w:r>
      <w:r w:rsidRPr="00061D98">
        <w:rPr>
          <w:rFonts w:ascii="Times New Roman" w:hAnsi="Times New Roman"/>
          <w:sz w:val="24"/>
          <w:szCs w:val="24"/>
        </w:rPr>
        <w:fldChar w:fldCharType="separate"/>
      </w:r>
      <w:hyperlink w:anchor="_Toc468697389" w:history="1">
        <w:r w:rsidRPr="00061D98">
          <w:rPr>
            <w:rStyle w:val="Hyperlink"/>
            <w:rFonts w:ascii="Times New Roman" w:hAnsi="Times New Roman"/>
            <w:b/>
            <w:noProof/>
            <w:sz w:val="24"/>
            <w:szCs w:val="24"/>
          </w:rPr>
          <w:t xml:space="preserve">Rysunek nr 1 </w:t>
        </w:r>
        <w:r w:rsidRPr="00061D98">
          <w:rPr>
            <w:rStyle w:val="Hyperlink"/>
            <w:rFonts w:ascii="Times New Roman" w:hAnsi="Times New Roman"/>
            <w:noProof/>
            <w:sz w:val="24"/>
            <w:szCs w:val="24"/>
          </w:rPr>
          <w:t>Cykl przemocy</w:t>
        </w:r>
        <w:r w:rsidRPr="00061D98">
          <w:rPr>
            <w:rFonts w:ascii="Times New Roman" w:hAnsi="Times New Roman"/>
            <w:noProof/>
            <w:webHidden/>
            <w:sz w:val="24"/>
            <w:szCs w:val="24"/>
          </w:rPr>
          <w:tab/>
        </w:r>
        <w:r w:rsidRPr="00061D98">
          <w:rPr>
            <w:rFonts w:ascii="Times New Roman" w:hAnsi="Times New Roman"/>
            <w:noProof/>
            <w:webHidden/>
            <w:sz w:val="24"/>
            <w:szCs w:val="24"/>
          </w:rPr>
          <w:fldChar w:fldCharType="begin"/>
        </w:r>
        <w:r w:rsidRPr="00061D98">
          <w:rPr>
            <w:rFonts w:ascii="Times New Roman" w:hAnsi="Times New Roman"/>
            <w:noProof/>
            <w:webHidden/>
            <w:sz w:val="24"/>
            <w:szCs w:val="24"/>
          </w:rPr>
          <w:instrText xml:space="preserve"> PAGEREF _Toc468697389 \h </w:instrText>
        </w:r>
        <w:r w:rsidRPr="00AB66A4">
          <w:rPr>
            <w:rFonts w:ascii="Times New Roman" w:hAnsi="Times New Roman"/>
            <w:noProof/>
            <w:sz w:val="24"/>
            <w:szCs w:val="24"/>
          </w:rPr>
        </w:r>
        <w:r w:rsidRPr="00061D98">
          <w:rPr>
            <w:rFonts w:ascii="Times New Roman" w:hAnsi="Times New Roman"/>
            <w:noProof/>
            <w:webHidden/>
            <w:sz w:val="24"/>
            <w:szCs w:val="24"/>
          </w:rPr>
          <w:fldChar w:fldCharType="separate"/>
        </w:r>
        <w:r>
          <w:rPr>
            <w:rFonts w:ascii="Times New Roman" w:hAnsi="Times New Roman"/>
            <w:noProof/>
            <w:webHidden/>
            <w:sz w:val="24"/>
            <w:szCs w:val="24"/>
          </w:rPr>
          <w:t>8</w:t>
        </w:r>
        <w:r w:rsidRPr="00061D98">
          <w:rPr>
            <w:rFonts w:ascii="Times New Roman" w:hAnsi="Times New Roman"/>
            <w:noProof/>
            <w:webHidden/>
            <w:sz w:val="24"/>
            <w:szCs w:val="24"/>
          </w:rPr>
          <w:fldChar w:fldCharType="end"/>
        </w:r>
      </w:hyperlink>
    </w:p>
    <w:p w:rsidR="00BE5A02" w:rsidRDefault="00BE5A02" w:rsidP="00B21084">
      <w:pPr>
        <w:pStyle w:val="Heading2"/>
        <w:spacing w:before="480" w:after="360"/>
      </w:pPr>
      <w:r w:rsidRPr="00061D98">
        <w:rPr>
          <w:rFonts w:ascii="Times New Roman" w:hAnsi="Times New Roman"/>
          <w:sz w:val="24"/>
          <w:szCs w:val="24"/>
        </w:rPr>
        <w:fldChar w:fldCharType="end"/>
      </w:r>
      <w:bookmarkStart w:id="49" w:name="_Toc468432495"/>
      <w:bookmarkStart w:id="50" w:name="_Toc468449574"/>
      <w:r w:rsidRPr="00AE71DB">
        <w:t>Spis tabel</w:t>
      </w:r>
      <w:bookmarkEnd w:id="49"/>
      <w:bookmarkEnd w:id="50"/>
    </w:p>
    <w:p w:rsidR="00BE5A02" w:rsidRPr="00061D98" w:rsidRDefault="00BE5A02" w:rsidP="00B21084">
      <w:pPr>
        <w:pStyle w:val="TableofFigures"/>
        <w:tabs>
          <w:tab w:val="right" w:leader="dot" w:pos="9060"/>
        </w:tabs>
        <w:spacing w:after="120"/>
        <w:rPr>
          <w:rFonts w:ascii="Times New Roman" w:hAnsi="Times New Roman"/>
          <w:noProof/>
          <w:sz w:val="24"/>
          <w:szCs w:val="24"/>
          <w:lang w:eastAsia="pl-PL"/>
        </w:rPr>
      </w:pPr>
      <w:r w:rsidRPr="00061D98">
        <w:rPr>
          <w:rFonts w:ascii="Times New Roman" w:hAnsi="Times New Roman"/>
          <w:sz w:val="24"/>
          <w:szCs w:val="24"/>
        </w:rPr>
        <w:fldChar w:fldCharType="begin"/>
      </w:r>
      <w:r w:rsidRPr="00061D98">
        <w:rPr>
          <w:rFonts w:ascii="Times New Roman" w:hAnsi="Times New Roman"/>
          <w:sz w:val="24"/>
          <w:szCs w:val="24"/>
        </w:rPr>
        <w:instrText xml:space="preserve"> TOC \h \z \c "Tabela" </w:instrText>
      </w:r>
      <w:r w:rsidRPr="00061D98">
        <w:rPr>
          <w:rFonts w:ascii="Times New Roman" w:hAnsi="Times New Roman"/>
          <w:sz w:val="24"/>
          <w:szCs w:val="24"/>
        </w:rPr>
        <w:fldChar w:fldCharType="separate"/>
      </w:r>
      <w:hyperlink w:anchor="_Toc468697396" w:history="1">
        <w:r w:rsidRPr="00061D98">
          <w:rPr>
            <w:rStyle w:val="Hyperlink"/>
            <w:rFonts w:ascii="Times New Roman" w:hAnsi="Times New Roman"/>
            <w:b/>
            <w:noProof/>
            <w:sz w:val="24"/>
            <w:szCs w:val="24"/>
          </w:rPr>
          <w:t>Tabela nr 1</w:t>
        </w:r>
        <w:r w:rsidRPr="00061D98">
          <w:rPr>
            <w:rStyle w:val="Hyperlink"/>
            <w:rFonts w:ascii="Times New Roman" w:hAnsi="Times New Roman"/>
            <w:noProof/>
            <w:sz w:val="24"/>
            <w:szCs w:val="24"/>
          </w:rPr>
          <w:t xml:space="preserve"> Zjawisko przemocy na terenie Powiatu Wschowskiego w latach 2013-2015 (według danych Komendy Powiatowej Policji we Wschowie)</w:t>
        </w:r>
        <w:r w:rsidRPr="00061D98">
          <w:rPr>
            <w:rFonts w:ascii="Times New Roman" w:hAnsi="Times New Roman"/>
            <w:noProof/>
            <w:webHidden/>
            <w:sz w:val="24"/>
            <w:szCs w:val="24"/>
          </w:rPr>
          <w:tab/>
        </w:r>
        <w:r w:rsidRPr="00061D98">
          <w:rPr>
            <w:rFonts w:ascii="Times New Roman" w:hAnsi="Times New Roman"/>
            <w:noProof/>
            <w:webHidden/>
            <w:sz w:val="24"/>
            <w:szCs w:val="24"/>
          </w:rPr>
          <w:fldChar w:fldCharType="begin"/>
        </w:r>
        <w:r w:rsidRPr="00061D98">
          <w:rPr>
            <w:rFonts w:ascii="Times New Roman" w:hAnsi="Times New Roman"/>
            <w:noProof/>
            <w:webHidden/>
            <w:sz w:val="24"/>
            <w:szCs w:val="24"/>
          </w:rPr>
          <w:instrText xml:space="preserve"> PAGEREF _Toc468697396 \h </w:instrText>
        </w:r>
        <w:r w:rsidRPr="00AB66A4">
          <w:rPr>
            <w:rFonts w:ascii="Times New Roman" w:hAnsi="Times New Roman"/>
            <w:noProof/>
            <w:sz w:val="24"/>
            <w:szCs w:val="24"/>
          </w:rPr>
        </w:r>
        <w:r w:rsidRPr="00061D98">
          <w:rPr>
            <w:rFonts w:ascii="Times New Roman" w:hAnsi="Times New Roman"/>
            <w:noProof/>
            <w:webHidden/>
            <w:sz w:val="24"/>
            <w:szCs w:val="24"/>
          </w:rPr>
          <w:fldChar w:fldCharType="separate"/>
        </w:r>
        <w:r>
          <w:rPr>
            <w:rFonts w:ascii="Times New Roman" w:hAnsi="Times New Roman"/>
            <w:noProof/>
            <w:webHidden/>
            <w:sz w:val="24"/>
            <w:szCs w:val="24"/>
          </w:rPr>
          <w:t>9</w:t>
        </w:r>
        <w:r w:rsidRPr="00061D98">
          <w:rPr>
            <w:rFonts w:ascii="Times New Roman" w:hAnsi="Times New Roman"/>
            <w:noProof/>
            <w:webHidden/>
            <w:sz w:val="24"/>
            <w:szCs w:val="24"/>
          </w:rPr>
          <w:fldChar w:fldCharType="end"/>
        </w:r>
      </w:hyperlink>
    </w:p>
    <w:p w:rsidR="00BE5A02" w:rsidRPr="00061D98" w:rsidRDefault="00BE5A02" w:rsidP="00B21084">
      <w:pPr>
        <w:pStyle w:val="TableofFigures"/>
        <w:tabs>
          <w:tab w:val="right" w:leader="dot" w:pos="9060"/>
        </w:tabs>
        <w:spacing w:after="120"/>
        <w:rPr>
          <w:rFonts w:ascii="Times New Roman" w:hAnsi="Times New Roman"/>
          <w:noProof/>
          <w:sz w:val="24"/>
          <w:szCs w:val="24"/>
          <w:lang w:eastAsia="pl-PL"/>
        </w:rPr>
      </w:pPr>
      <w:hyperlink w:anchor="_Toc468697397" w:history="1">
        <w:r w:rsidRPr="00061D98">
          <w:rPr>
            <w:rStyle w:val="Hyperlink"/>
            <w:rFonts w:ascii="Times New Roman" w:hAnsi="Times New Roman"/>
            <w:b/>
            <w:noProof/>
            <w:sz w:val="24"/>
            <w:szCs w:val="24"/>
          </w:rPr>
          <w:t>Tabela nr 2</w:t>
        </w:r>
        <w:r w:rsidRPr="00061D98">
          <w:rPr>
            <w:rStyle w:val="Hyperlink"/>
            <w:rFonts w:ascii="Times New Roman" w:hAnsi="Times New Roman"/>
            <w:noProof/>
            <w:sz w:val="24"/>
            <w:szCs w:val="24"/>
          </w:rPr>
          <w:t xml:space="preserve"> Ilość prawomocnych wyroków a art. 207 KK wydawanych przez Sąd Rejonowy II Wydział Karny we Wschowie </w:t>
        </w:r>
        <w:r>
          <w:rPr>
            <w:rStyle w:val="Hyperlink"/>
            <w:rFonts w:ascii="Times New Roman" w:hAnsi="Times New Roman"/>
            <w:noProof/>
            <w:sz w:val="24"/>
            <w:szCs w:val="24"/>
          </w:rPr>
          <w:br/>
        </w:r>
        <w:r w:rsidRPr="00061D98">
          <w:rPr>
            <w:rStyle w:val="Hyperlink"/>
            <w:rFonts w:ascii="Times New Roman" w:hAnsi="Times New Roman"/>
            <w:noProof/>
            <w:sz w:val="24"/>
            <w:szCs w:val="24"/>
          </w:rPr>
          <w:t>(według danych Sądu Rejonowego II Wydział Karny we Wschowie)</w:t>
        </w:r>
        <w:r w:rsidRPr="00061D98">
          <w:rPr>
            <w:rFonts w:ascii="Times New Roman" w:hAnsi="Times New Roman"/>
            <w:noProof/>
            <w:webHidden/>
            <w:sz w:val="24"/>
            <w:szCs w:val="24"/>
          </w:rPr>
          <w:tab/>
        </w:r>
        <w:r w:rsidRPr="00061D98">
          <w:rPr>
            <w:rFonts w:ascii="Times New Roman" w:hAnsi="Times New Roman"/>
            <w:noProof/>
            <w:webHidden/>
            <w:sz w:val="24"/>
            <w:szCs w:val="24"/>
          </w:rPr>
          <w:fldChar w:fldCharType="begin"/>
        </w:r>
        <w:r w:rsidRPr="00061D98">
          <w:rPr>
            <w:rFonts w:ascii="Times New Roman" w:hAnsi="Times New Roman"/>
            <w:noProof/>
            <w:webHidden/>
            <w:sz w:val="24"/>
            <w:szCs w:val="24"/>
          </w:rPr>
          <w:instrText xml:space="preserve"> PAGEREF _Toc468697397 \h </w:instrText>
        </w:r>
        <w:r w:rsidRPr="00AB66A4">
          <w:rPr>
            <w:rFonts w:ascii="Times New Roman" w:hAnsi="Times New Roman"/>
            <w:noProof/>
            <w:sz w:val="24"/>
            <w:szCs w:val="24"/>
          </w:rPr>
        </w:r>
        <w:r w:rsidRPr="00061D98">
          <w:rPr>
            <w:rFonts w:ascii="Times New Roman" w:hAnsi="Times New Roman"/>
            <w:noProof/>
            <w:webHidden/>
            <w:sz w:val="24"/>
            <w:szCs w:val="24"/>
          </w:rPr>
          <w:fldChar w:fldCharType="separate"/>
        </w:r>
        <w:r>
          <w:rPr>
            <w:rFonts w:ascii="Times New Roman" w:hAnsi="Times New Roman"/>
            <w:noProof/>
            <w:webHidden/>
            <w:sz w:val="24"/>
            <w:szCs w:val="24"/>
          </w:rPr>
          <w:t>10</w:t>
        </w:r>
        <w:r w:rsidRPr="00061D98">
          <w:rPr>
            <w:rFonts w:ascii="Times New Roman" w:hAnsi="Times New Roman"/>
            <w:noProof/>
            <w:webHidden/>
            <w:sz w:val="24"/>
            <w:szCs w:val="24"/>
          </w:rPr>
          <w:fldChar w:fldCharType="end"/>
        </w:r>
      </w:hyperlink>
    </w:p>
    <w:p w:rsidR="00BE5A02" w:rsidRPr="00061D98" w:rsidRDefault="00BE5A02" w:rsidP="00B21084">
      <w:pPr>
        <w:pStyle w:val="TableofFigures"/>
        <w:tabs>
          <w:tab w:val="right" w:leader="dot" w:pos="9060"/>
        </w:tabs>
        <w:spacing w:after="120"/>
        <w:rPr>
          <w:rFonts w:ascii="Times New Roman" w:hAnsi="Times New Roman"/>
          <w:noProof/>
          <w:sz w:val="24"/>
          <w:szCs w:val="24"/>
          <w:lang w:eastAsia="pl-PL"/>
        </w:rPr>
      </w:pPr>
      <w:hyperlink w:anchor="_Toc468697398" w:history="1">
        <w:r w:rsidRPr="00061D98">
          <w:rPr>
            <w:rStyle w:val="Hyperlink"/>
            <w:rFonts w:ascii="Times New Roman" w:hAnsi="Times New Roman"/>
            <w:b/>
            <w:noProof/>
            <w:sz w:val="24"/>
            <w:szCs w:val="24"/>
          </w:rPr>
          <w:t>Tabela nr 3</w:t>
        </w:r>
        <w:r w:rsidRPr="00061D98">
          <w:rPr>
            <w:rStyle w:val="Hyperlink"/>
            <w:rFonts w:ascii="Times New Roman" w:hAnsi="Times New Roman"/>
            <w:noProof/>
            <w:sz w:val="24"/>
            <w:szCs w:val="24"/>
          </w:rPr>
          <w:t xml:space="preserve"> Liczba przeprowadzonych interwencji w związku z przemocą domową </w:t>
        </w:r>
        <w:r>
          <w:rPr>
            <w:rStyle w:val="Hyperlink"/>
            <w:rFonts w:ascii="Times New Roman" w:hAnsi="Times New Roman"/>
            <w:noProof/>
            <w:sz w:val="24"/>
            <w:szCs w:val="24"/>
          </w:rPr>
          <w:br/>
        </w:r>
        <w:r w:rsidRPr="00061D98">
          <w:rPr>
            <w:rStyle w:val="Hyperlink"/>
            <w:rFonts w:ascii="Times New Roman" w:hAnsi="Times New Roman"/>
            <w:noProof/>
            <w:sz w:val="24"/>
            <w:szCs w:val="24"/>
          </w:rPr>
          <w:t>(dane zbiorcze)</w:t>
        </w:r>
        <w:r w:rsidRPr="00061D98">
          <w:rPr>
            <w:rFonts w:ascii="Times New Roman" w:hAnsi="Times New Roman"/>
            <w:noProof/>
            <w:webHidden/>
            <w:sz w:val="24"/>
            <w:szCs w:val="24"/>
          </w:rPr>
          <w:tab/>
        </w:r>
        <w:r w:rsidRPr="00061D98">
          <w:rPr>
            <w:rFonts w:ascii="Times New Roman" w:hAnsi="Times New Roman"/>
            <w:noProof/>
            <w:webHidden/>
            <w:sz w:val="24"/>
            <w:szCs w:val="24"/>
          </w:rPr>
          <w:fldChar w:fldCharType="begin"/>
        </w:r>
        <w:r w:rsidRPr="00061D98">
          <w:rPr>
            <w:rFonts w:ascii="Times New Roman" w:hAnsi="Times New Roman"/>
            <w:noProof/>
            <w:webHidden/>
            <w:sz w:val="24"/>
            <w:szCs w:val="24"/>
          </w:rPr>
          <w:instrText xml:space="preserve"> PAGEREF _Toc468697398 \h </w:instrText>
        </w:r>
        <w:r w:rsidRPr="00AB66A4">
          <w:rPr>
            <w:rFonts w:ascii="Times New Roman" w:hAnsi="Times New Roman"/>
            <w:noProof/>
            <w:sz w:val="24"/>
            <w:szCs w:val="24"/>
          </w:rPr>
        </w:r>
        <w:r w:rsidRPr="00061D98">
          <w:rPr>
            <w:rFonts w:ascii="Times New Roman" w:hAnsi="Times New Roman"/>
            <w:noProof/>
            <w:webHidden/>
            <w:sz w:val="24"/>
            <w:szCs w:val="24"/>
          </w:rPr>
          <w:fldChar w:fldCharType="separate"/>
        </w:r>
        <w:r>
          <w:rPr>
            <w:rFonts w:ascii="Times New Roman" w:hAnsi="Times New Roman"/>
            <w:noProof/>
            <w:webHidden/>
            <w:sz w:val="24"/>
            <w:szCs w:val="24"/>
          </w:rPr>
          <w:t>10</w:t>
        </w:r>
        <w:r w:rsidRPr="00061D98">
          <w:rPr>
            <w:rFonts w:ascii="Times New Roman" w:hAnsi="Times New Roman"/>
            <w:noProof/>
            <w:webHidden/>
            <w:sz w:val="24"/>
            <w:szCs w:val="24"/>
          </w:rPr>
          <w:fldChar w:fldCharType="end"/>
        </w:r>
      </w:hyperlink>
    </w:p>
    <w:p w:rsidR="00BE5A02" w:rsidRPr="00061D98" w:rsidRDefault="00BE5A02" w:rsidP="00B21084">
      <w:pPr>
        <w:pStyle w:val="TableofFigures"/>
        <w:tabs>
          <w:tab w:val="right" w:leader="dot" w:pos="9060"/>
        </w:tabs>
        <w:spacing w:after="120"/>
        <w:rPr>
          <w:rFonts w:ascii="Times New Roman" w:hAnsi="Times New Roman"/>
          <w:noProof/>
          <w:sz w:val="24"/>
          <w:szCs w:val="24"/>
          <w:lang w:eastAsia="pl-PL"/>
        </w:rPr>
      </w:pPr>
      <w:hyperlink w:anchor="_Toc468697399" w:history="1">
        <w:r w:rsidRPr="00061D98">
          <w:rPr>
            <w:rStyle w:val="Hyperlink"/>
            <w:rFonts w:ascii="Times New Roman" w:hAnsi="Times New Roman"/>
            <w:b/>
            <w:noProof/>
            <w:sz w:val="24"/>
            <w:szCs w:val="24"/>
          </w:rPr>
          <w:t>Tabela nr 4</w:t>
        </w:r>
        <w:r w:rsidRPr="00061D98">
          <w:rPr>
            <w:rStyle w:val="Hyperlink"/>
            <w:rFonts w:ascii="Times New Roman" w:hAnsi="Times New Roman"/>
            <w:noProof/>
            <w:sz w:val="24"/>
            <w:szCs w:val="24"/>
          </w:rPr>
          <w:t xml:space="preserve"> Liczba sporządzonych „Niebieskich Kart” </w:t>
        </w:r>
        <w:r>
          <w:rPr>
            <w:rStyle w:val="Hyperlink"/>
            <w:rFonts w:ascii="Times New Roman" w:hAnsi="Times New Roman"/>
            <w:noProof/>
            <w:sz w:val="24"/>
            <w:szCs w:val="24"/>
          </w:rPr>
          <w:br/>
        </w:r>
        <w:r w:rsidRPr="00061D98">
          <w:rPr>
            <w:rStyle w:val="Hyperlink"/>
            <w:rFonts w:ascii="Times New Roman" w:hAnsi="Times New Roman"/>
            <w:noProof/>
            <w:sz w:val="24"/>
            <w:szCs w:val="24"/>
          </w:rPr>
          <w:t>(dane zbiorcze)</w:t>
        </w:r>
        <w:r w:rsidRPr="00061D98">
          <w:rPr>
            <w:rFonts w:ascii="Times New Roman" w:hAnsi="Times New Roman"/>
            <w:noProof/>
            <w:webHidden/>
            <w:sz w:val="24"/>
            <w:szCs w:val="24"/>
          </w:rPr>
          <w:tab/>
        </w:r>
        <w:r w:rsidRPr="00061D98">
          <w:rPr>
            <w:rFonts w:ascii="Times New Roman" w:hAnsi="Times New Roman"/>
            <w:noProof/>
            <w:webHidden/>
            <w:sz w:val="24"/>
            <w:szCs w:val="24"/>
          </w:rPr>
          <w:fldChar w:fldCharType="begin"/>
        </w:r>
        <w:r w:rsidRPr="00061D98">
          <w:rPr>
            <w:rFonts w:ascii="Times New Roman" w:hAnsi="Times New Roman"/>
            <w:noProof/>
            <w:webHidden/>
            <w:sz w:val="24"/>
            <w:szCs w:val="24"/>
          </w:rPr>
          <w:instrText xml:space="preserve"> PAGEREF _Toc468697399 \h </w:instrText>
        </w:r>
        <w:r w:rsidRPr="00AB66A4">
          <w:rPr>
            <w:rFonts w:ascii="Times New Roman" w:hAnsi="Times New Roman"/>
            <w:noProof/>
            <w:sz w:val="24"/>
            <w:szCs w:val="24"/>
          </w:rPr>
        </w:r>
        <w:r w:rsidRPr="00061D98">
          <w:rPr>
            <w:rFonts w:ascii="Times New Roman" w:hAnsi="Times New Roman"/>
            <w:noProof/>
            <w:webHidden/>
            <w:sz w:val="24"/>
            <w:szCs w:val="24"/>
          </w:rPr>
          <w:fldChar w:fldCharType="separate"/>
        </w:r>
        <w:r>
          <w:rPr>
            <w:rFonts w:ascii="Times New Roman" w:hAnsi="Times New Roman"/>
            <w:noProof/>
            <w:webHidden/>
            <w:sz w:val="24"/>
            <w:szCs w:val="24"/>
          </w:rPr>
          <w:t>11</w:t>
        </w:r>
        <w:r w:rsidRPr="00061D98">
          <w:rPr>
            <w:rFonts w:ascii="Times New Roman" w:hAnsi="Times New Roman"/>
            <w:noProof/>
            <w:webHidden/>
            <w:sz w:val="24"/>
            <w:szCs w:val="24"/>
          </w:rPr>
          <w:fldChar w:fldCharType="end"/>
        </w:r>
      </w:hyperlink>
    </w:p>
    <w:p w:rsidR="00BE5A02" w:rsidRPr="00061D98" w:rsidRDefault="00BE5A02" w:rsidP="00B21084">
      <w:pPr>
        <w:pStyle w:val="TableofFigures"/>
        <w:tabs>
          <w:tab w:val="right" w:leader="dot" w:pos="9060"/>
        </w:tabs>
        <w:spacing w:after="120"/>
        <w:rPr>
          <w:rFonts w:ascii="Times New Roman" w:hAnsi="Times New Roman"/>
          <w:noProof/>
          <w:sz w:val="24"/>
          <w:szCs w:val="24"/>
          <w:lang w:eastAsia="pl-PL"/>
        </w:rPr>
      </w:pPr>
      <w:hyperlink w:anchor="_Toc468697400" w:history="1">
        <w:r w:rsidRPr="00061D98">
          <w:rPr>
            <w:rStyle w:val="Hyperlink"/>
            <w:rFonts w:ascii="Times New Roman" w:hAnsi="Times New Roman"/>
            <w:b/>
            <w:noProof/>
            <w:sz w:val="24"/>
            <w:szCs w:val="24"/>
          </w:rPr>
          <w:t xml:space="preserve">Tabela nr 5 </w:t>
        </w:r>
        <w:r w:rsidRPr="00061D98">
          <w:rPr>
            <w:rStyle w:val="Hyperlink"/>
            <w:rFonts w:ascii="Times New Roman" w:hAnsi="Times New Roman"/>
            <w:noProof/>
            <w:sz w:val="24"/>
            <w:szCs w:val="24"/>
          </w:rPr>
          <w:t xml:space="preserve">Zjawisko przemocy w rodzinie na terenie Gminy Wschowa </w:t>
        </w:r>
        <w:r>
          <w:rPr>
            <w:rStyle w:val="Hyperlink"/>
            <w:rFonts w:ascii="Times New Roman" w:hAnsi="Times New Roman"/>
            <w:noProof/>
            <w:sz w:val="24"/>
            <w:szCs w:val="24"/>
          </w:rPr>
          <w:br/>
        </w:r>
        <w:r w:rsidRPr="00061D98">
          <w:rPr>
            <w:rStyle w:val="Hyperlink"/>
            <w:rFonts w:ascii="Times New Roman" w:hAnsi="Times New Roman"/>
            <w:noProof/>
            <w:sz w:val="24"/>
            <w:szCs w:val="24"/>
          </w:rPr>
          <w:t>(według danych Ośrodka Pomocy Społecznej  we Wschowie)</w:t>
        </w:r>
        <w:r w:rsidRPr="00061D98">
          <w:rPr>
            <w:rFonts w:ascii="Times New Roman" w:hAnsi="Times New Roman"/>
            <w:noProof/>
            <w:webHidden/>
            <w:sz w:val="24"/>
            <w:szCs w:val="24"/>
          </w:rPr>
          <w:tab/>
        </w:r>
        <w:r w:rsidRPr="00061D98">
          <w:rPr>
            <w:rFonts w:ascii="Times New Roman" w:hAnsi="Times New Roman"/>
            <w:noProof/>
            <w:webHidden/>
            <w:sz w:val="24"/>
            <w:szCs w:val="24"/>
          </w:rPr>
          <w:fldChar w:fldCharType="begin"/>
        </w:r>
        <w:r w:rsidRPr="00061D98">
          <w:rPr>
            <w:rFonts w:ascii="Times New Roman" w:hAnsi="Times New Roman"/>
            <w:noProof/>
            <w:webHidden/>
            <w:sz w:val="24"/>
            <w:szCs w:val="24"/>
          </w:rPr>
          <w:instrText xml:space="preserve"> PAGEREF _Toc468697400 \h </w:instrText>
        </w:r>
        <w:r w:rsidRPr="00AB66A4">
          <w:rPr>
            <w:rFonts w:ascii="Times New Roman" w:hAnsi="Times New Roman"/>
            <w:noProof/>
            <w:sz w:val="24"/>
            <w:szCs w:val="24"/>
          </w:rPr>
        </w:r>
        <w:r w:rsidRPr="00061D98">
          <w:rPr>
            <w:rFonts w:ascii="Times New Roman" w:hAnsi="Times New Roman"/>
            <w:noProof/>
            <w:webHidden/>
            <w:sz w:val="24"/>
            <w:szCs w:val="24"/>
          </w:rPr>
          <w:fldChar w:fldCharType="separate"/>
        </w:r>
        <w:r>
          <w:rPr>
            <w:rFonts w:ascii="Times New Roman" w:hAnsi="Times New Roman"/>
            <w:noProof/>
            <w:webHidden/>
            <w:sz w:val="24"/>
            <w:szCs w:val="24"/>
          </w:rPr>
          <w:t>11</w:t>
        </w:r>
        <w:r w:rsidRPr="00061D98">
          <w:rPr>
            <w:rFonts w:ascii="Times New Roman" w:hAnsi="Times New Roman"/>
            <w:noProof/>
            <w:webHidden/>
            <w:sz w:val="24"/>
            <w:szCs w:val="24"/>
          </w:rPr>
          <w:fldChar w:fldCharType="end"/>
        </w:r>
      </w:hyperlink>
    </w:p>
    <w:p w:rsidR="00BE5A02" w:rsidRPr="00061D98" w:rsidRDefault="00BE5A02" w:rsidP="00B21084">
      <w:pPr>
        <w:pStyle w:val="TableofFigures"/>
        <w:tabs>
          <w:tab w:val="right" w:leader="dot" w:pos="9060"/>
        </w:tabs>
        <w:spacing w:after="120"/>
        <w:rPr>
          <w:rFonts w:ascii="Times New Roman" w:hAnsi="Times New Roman"/>
          <w:noProof/>
          <w:sz w:val="24"/>
          <w:szCs w:val="24"/>
          <w:lang w:eastAsia="pl-PL"/>
        </w:rPr>
      </w:pPr>
      <w:hyperlink w:anchor="_Toc468697401" w:history="1">
        <w:r w:rsidRPr="00061D98">
          <w:rPr>
            <w:rStyle w:val="Hyperlink"/>
            <w:rFonts w:ascii="Times New Roman" w:hAnsi="Times New Roman"/>
            <w:b/>
            <w:noProof/>
            <w:sz w:val="24"/>
            <w:szCs w:val="24"/>
          </w:rPr>
          <w:t>Tabela nr 6</w:t>
        </w:r>
        <w:r w:rsidRPr="00061D98">
          <w:rPr>
            <w:rStyle w:val="Hyperlink"/>
            <w:rFonts w:ascii="Times New Roman" w:hAnsi="Times New Roman"/>
            <w:noProof/>
            <w:sz w:val="24"/>
            <w:szCs w:val="24"/>
          </w:rPr>
          <w:t xml:space="preserve"> Zjawisko przemocy w rodzinie na terenie Gminy Sława </w:t>
        </w:r>
        <w:r>
          <w:rPr>
            <w:rStyle w:val="Hyperlink"/>
            <w:rFonts w:ascii="Times New Roman" w:hAnsi="Times New Roman"/>
            <w:noProof/>
            <w:sz w:val="24"/>
            <w:szCs w:val="24"/>
          </w:rPr>
          <w:br/>
        </w:r>
        <w:r w:rsidRPr="00061D98">
          <w:rPr>
            <w:rStyle w:val="Hyperlink"/>
            <w:rFonts w:ascii="Times New Roman" w:hAnsi="Times New Roman"/>
            <w:noProof/>
            <w:sz w:val="24"/>
            <w:szCs w:val="24"/>
          </w:rPr>
          <w:t>(według danych Miejsko-Gminnego Ośrodka Pomocy Społecznej w Sławie)</w:t>
        </w:r>
        <w:r w:rsidRPr="00061D98">
          <w:rPr>
            <w:rFonts w:ascii="Times New Roman" w:hAnsi="Times New Roman"/>
            <w:noProof/>
            <w:webHidden/>
            <w:sz w:val="24"/>
            <w:szCs w:val="24"/>
          </w:rPr>
          <w:tab/>
        </w:r>
        <w:r w:rsidRPr="00061D98">
          <w:rPr>
            <w:rFonts w:ascii="Times New Roman" w:hAnsi="Times New Roman"/>
            <w:noProof/>
            <w:webHidden/>
            <w:sz w:val="24"/>
            <w:szCs w:val="24"/>
          </w:rPr>
          <w:fldChar w:fldCharType="begin"/>
        </w:r>
        <w:r w:rsidRPr="00061D98">
          <w:rPr>
            <w:rFonts w:ascii="Times New Roman" w:hAnsi="Times New Roman"/>
            <w:noProof/>
            <w:webHidden/>
            <w:sz w:val="24"/>
            <w:szCs w:val="24"/>
          </w:rPr>
          <w:instrText xml:space="preserve"> PAGEREF _Toc468697401 \h </w:instrText>
        </w:r>
        <w:r w:rsidRPr="00AB66A4">
          <w:rPr>
            <w:rFonts w:ascii="Times New Roman" w:hAnsi="Times New Roman"/>
            <w:noProof/>
            <w:sz w:val="24"/>
            <w:szCs w:val="24"/>
          </w:rPr>
        </w:r>
        <w:r w:rsidRPr="00061D98">
          <w:rPr>
            <w:rFonts w:ascii="Times New Roman" w:hAnsi="Times New Roman"/>
            <w:noProof/>
            <w:webHidden/>
            <w:sz w:val="24"/>
            <w:szCs w:val="24"/>
          </w:rPr>
          <w:fldChar w:fldCharType="separate"/>
        </w:r>
        <w:r>
          <w:rPr>
            <w:rFonts w:ascii="Times New Roman" w:hAnsi="Times New Roman"/>
            <w:noProof/>
            <w:webHidden/>
            <w:sz w:val="24"/>
            <w:szCs w:val="24"/>
          </w:rPr>
          <w:t>12</w:t>
        </w:r>
        <w:r w:rsidRPr="00061D98">
          <w:rPr>
            <w:rFonts w:ascii="Times New Roman" w:hAnsi="Times New Roman"/>
            <w:noProof/>
            <w:webHidden/>
            <w:sz w:val="24"/>
            <w:szCs w:val="24"/>
          </w:rPr>
          <w:fldChar w:fldCharType="end"/>
        </w:r>
      </w:hyperlink>
    </w:p>
    <w:p w:rsidR="00BE5A02" w:rsidRPr="00061D98" w:rsidRDefault="00BE5A02" w:rsidP="00B21084">
      <w:pPr>
        <w:pStyle w:val="TableofFigures"/>
        <w:tabs>
          <w:tab w:val="right" w:leader="dot" w:pos="9060"/>
        </w:tabs>
        <w:spacing w:after="120"/>
        <w:rPr>
          <w:rFonts w:ascii="Times New Roman" w:hAnsi="Times New Roman"/>
          <w:noProof/>
          <w:sz w:val="24"/>
          <w:szCs w:val="24"/>
          <w:lang w:eastAsia="pl-PL"/>
        </w:rPr>
      </w:pPr>
      <w:hyperlink w:anchor="_Toc468697402" w:history="1">
        <w:r w:rsidRPr="00061D98">
          <w:rPr>
            <w:rStyle w:val="Hyperlink"/>
            <w:rFonts w:ascii="Times New Roman" w:hAnsi="Times New Roman"/>
            <w:b/>
            <w:noProof/>
            <w:sz w:val="24"/>
            <w:szCs w:val="24"/>
          </w:rPr>
          <w:t xml:space="preserve">Tabela nr 7 </w:t>
        </w:r>
        <w:r w:rsidRPr="00061D98">
          <w:rPr>
            <w:rStyle w:val="Hyperlink"/>
            <w:rFonts w:ascii="Times New Roman" w:hAnsi="Times New Roman"/>
            <w:noProof/>
            <w:sz w:val="24"/>
            <w:szCs w:val="24"/>
          </w:rPr>
          <w:t xml:space="preserve">Zjawisko przemocy w rodzinie na terenie Gminy Szlichtyngowa </w:t>
        </w:r>
        <w:r>
          <w:rPr>
            <w:rStyle w:val="Hyperlink"/>
            <w:rFonts w:ascii="Times New Roman" w:hAnsi="Times New Roman"/>
            <w:noProof/>
            <w:sz w:val="24"/>
            <w:szCs w:val="24"/>
          </w:rPr>
          <w:br/>
        </w:r>
        <w:r w:rsidRPr="00061D98">
          <w:rPr>
            <w:rStyle w:val="Hyperlink"/>
            <w:rFonts w:ascii="Times New Roman" w:hAnsi="Times New Roman"/>
            <w:noProof/>
            <w:sz w:val="24"/>
            <w:szCs w:val="24"/>
          </w:rPr>
          <w:t>(według danych Miejsko-Gminnego Ośrodka Pomocy Społecznej w Szlichtyngowej)</w:t>
        </w:r>
        <w:r w:rsidRPr="00061D98">
          <w:rPr>
            <w:rFonts w:ascii="Times New Roman" w:hAnsi="Times New Roman"/>
            <w:noProof/>
            <w:webHidden/>
            <w:sz w:val="24"/>
            <w:szCs w:val="24"/>
          </w:rPr>
          <w:tab/>
        </w:r>
        <w:r w:rsidRPr="00061D98">
          <w:rPr>
            <w:rFonts w:ascii="Times New Roman" w:hAnsi="Times New Roman"/>
            <w:noProof/>
            <w:webHidden/>
            <w:sz w:val="24"/>
            <w:szCs w:val="24"/>
          </w:rPr>
          <w:fldChar w:fldCharType="begin"/>
        </w:r>
        <w:r w:rsidRPr="00061D98">
          <w:rPr>
            <w:rFonts w:ascii="Times New Roman" w:hAnsi="Times New Roman"/>
            <w:noProof/>
            <w:webHidden/>
            <w:sz w:val="24"/>
            <w:szCs w:val="24"/>
          </w:rPr>
          <w:instrText xml:space="preserve"> PAGEREF _Toc468697402 \h </w:instrText>
        </w:r>
        <w:r w:rsidRPr="00AB66A4">
          <w:rPr>
            <w:rFonts w:ascii="Times New Roman" w:hAnsi="Times New Roman"/>
            <w:noProof/>
            <w:sz w:val="24"/>
            <w:szCs w:val="24"/>
          </w:rPr>
        </w:r>
        <w:r w:rsidRPr="00061D98">
          <w:rPr>
            <w:rFonts w:ascii="Times New Roman" w:hAnsi="Times New Roman"/>
            <w:noProof/>
            <w:webHidden/>
            <w:sz w:val="24"/>
            <w:szCs w:val="24"/>
          </w:rPr>
          <w:fldChar w:fldCharType="separate"/>
        </w:r>
        <w:r>
          <w:rPr>
            <w:rFonts w:ascii="Times New Roman" w:hAnsi="Times New Roman"/>
            <w:noProof/>
            <w:webHidden/>
            <w:sz w:val="24"/>
            <w:szCs w:val="24"/>
          </w:rPr>
          <w:t>12</w:t>
        </w:r>
        <w:r w:rsidRPr="00061D98">
          <w:rPr>
            <w:rFonts w:ascii="Times New Roman" w:hAnsi="Times New Roman"/>
            <w:noProof/>
            <w:webHidden/>
            <w:sz w:val="24"/>
            <w:szCs w:val="24"/>
          </w:rPr>
          <w:fldChar w:fldCharType="end"/>
        </w:r>
      </w:hyperlink>
    </w:p>
    <w:p w:rsidR="00BE5A02" w:rsidRPr="00061D98" w:rsidRDefault="00BE5A02" w:rsidP="00B21084">
      <w:pPr>
        <w:pStyle w:val="TableofFigures"/>
        <w:tabs>
          <w:tab w:val="right" w:leader="dot" w:pos="9060"/>
        </w:tabs>
        <w:spacing w:after="120"/>
        <w:rPr>
          <w:rFonts w:ascii="Times New Roman" w:hAnsi="Times New Roman"/>
          <w:noProof/>
          <w:sz w:val="24"/>
          <w:szCs w:val="24"/>
          <w:lang w:eastAsia="pl-PL"/>
        </w:rPr>
      </w:pPr>
      <w:hyperlink w:anchor="_Toc468697403" w:history="1">
        <w:r w:rsidRPr="00061D98">
          <w:rPr>
            <w:rStyle w:val="Hyperlink"/>
            <w:rFonts w:ascii="Times New Roman" w:hAnsi="Times New Roman"/>
            <w:b/>
            <w:noProof/>
            <w:sz w:val="24"/>
            <w:szCs w:val="24"/>
          </w:rPr>
          <w:t>Tabela nr 8</w:t>
        </w:r>
        <w:r w:rsidRPr="00061D98">
          <w:rPr>
            <w:rStyle w:val="Hyperlink"/>
            <w:rFonts w:ascii="Times New Roman" w:hAnsi="Times New Roman"/>
            <w:noProof/>
            <w:sz w:val="24"/>
            <w:szCs w:val="24"/>
          </w:rPr>
          <w:t xml:space="preserve"> Ilość posiedzeń zespołów interdyscyplinarnych oraz grup roboczych w latach 2013-2015 na terenie Powiatu Wschowskiego </w:t>
        </w:r>
        <w:r>
          <w:rPr>
            <w:rStyle w:val="Hyperlink"/>
            <w:rFonts w:ascii="Times New Roman" w:hAnsi="Times New Roman"/>
            <w:noProof/>
            <w:sz w:val="24"/>
            <w:szCs w:val="24"/>
          </w:rPr>
          <w:br/>
        </w:r>
        <w:r w:rsidRPr="00061D98">
          <w:rPr>
            <w:rStyle w:val="Hyperlink"/>
            <w:rFonts w:ascii="Times New Roman" w:hAnsi="Times New Roman"/>
            <w:noProof/>
            <w:sz w:val="24"/>
            <w:szCs w:val="24"/>
          </w:rPr>
          <w:t>(dane zbiorcze)</w:t>
        </w:r>
        <w:r w:rsidRPr="00061D98">
          <w:rPr>
            <w:rFonts w:ascii="Times New Roman" w:hAnsi="Times New Roman"/>
            <w:noProof/>
            <w:webHidden/>
            <w:sz w:val="24"/>
            <w:szCs w:val="24"/>
          </w:rPr>
          <w:tab/>
        </w:r>
        <w:r w:rsidRPr="00061D98">
          <w:rPr>
            <w:rFonts w:ascii="Times New Roman" w:hAnsi="Times New Roman"/>
            <w:noProof/>
            <w:webHidden/>
            <w:sz w:val="24"/>
            <w:szCs w:val="24"/>
          </w:rPr>
          <w:fldChar w:fldCharType="begin"/>
        </w:r>
        <w:r w:rsidRPr="00061D98">
          <w:rPr>
            <w:rFonts w:ascii="Times New Roman" w:hAnsi="Times New Roman"/>
            <w:noProof/>
            <w:webHidden/>
            <w:sz w:val="24"/>
            <w:szCs w:val="24"/>
          </w:rPr>
          <w:instrText xml:space="preserve"> PAGEREF _Toc468697403 \h </w:instrText>
        </w:r>
        <w:r w:rsidRPr="00AB66A4">
          <w:rPr>
            <w:rFonts w:ascii="Times New Roman" w:hAnsi="Times New Roman"/>
            <w:noProof/>
            <w:sz w:val="24"/>
            <w:szCs w:val="24"/>
          </w:rPr>
        </w:r>
        <w:r w:rsidRPr="00061D98">
          <w:rPr>
            <w:rFonts w:ascii="Times New Roman" w:hAnsi="Times New Roman"/>
            <w:noProof/>
            <w:webHidden/>
            <w:sz w:val="24"/>
            <w:szCs w:val="24"/>
          </w:rPr>
          <w:fldChar w:fldCharType="separate"/>
        </w:r>
        <w:r>
          <w:rPr>
            <w:rFonts w:ascii="Times New Roman" w:hAnsi="Times New Roman"/>
            <w:noProof/>
            <w:webHidden/>
            <w:sz w:val="24"/>
            <w:szCs w:val="24"/>
          </w:rPr>
          <w:t>13</w:t>
        </w:r>
        <w:r w:rsidRPr="00061D98">
          <w:rPr>
            <w:rFonts w:ascii="Times New Roman" w:hAnsi="Times New Roman"/>
            <w:noProof/>
            <w:webHidden/>
            <w:sz w:val="24"/>
            <w:szCs w:val="24"/>
          </w:rPr>
          <w:fldChar w:fldCharType="end"/>
        </w:r>
      </w:hyperlink>
    </w:p>
    <w:p w:rsidR="00BE5A02" w:rsidRPr="00061D98" w:rsidRDefault="00BE5A02" w:rsidP="00B21084">
      <w:pPr>
        <w:pStyle w:val="TableofFigures"/>
        <w:tabs>
          <w:tab w:val="right" w:leader="dot" w:pos="9060"/>
        </w:tabs>
        <w:spacing w:after="120"/>
        <w:rPr>
          <w:rFonts w:ascii="Times New Roman" w:hAnsi="Times New Roman"/>
          <w:noProof/>
          <w:sz w:val="24"/>
          <w:szCs w:val="24"/>
          <w:lang w:eastAsia="pl-PL"/>
        </w:rPr>
      </w:pPr>
      <w:hyperlink w:anchor="_Toc468697404" w:history="1">
        <w:r w:rsidRPr="00061D98">
          <w:rPr>
            <w:rStyle w:val="Hyperlink"/>
            <w:rFonts w:ascii="Times New Roman" w:hAnsi="Times New Roman"/>
            <w:b/>
            <w:noProof/>
            <w:sz w:val="24"/>
            <w:szCs w:val="24"/>
          </w:rPr>
          <w:t>Tabela nr 9</w:t>
        </w:r>
        <w:r w:rsidRPr="00061D98">
          <w:rPr>
            <w:rStyle w:val="Hyperlink"/>
            <w:rFonts w:ascii="Times New Roman" w:hAnsi="Times New Roman"/>
            <w:noProof/>
            <w:sz w:val="24"/>
            <w:szCs w:val="24"/>
          </w:rPr>
          <w:t xml:space="preserve"> Programy korekcyjno-edukacyjne przeprowadzone w latach 2013-2015 </w:t>
        </w:r>
        <w:r>
          <w:rPr>
            <w:rStyle w:val="Hyperlink"/>
            <w:rFonts w:ascii="Times New Roman" w:hAnsi="Times New Roman"/>
            <w:noProof/>
            <w:sz w:val="24"/>
            <w:szCs w:val="24"/>
          </w:rPr>
          <w:br/>
        </w:r>
        <w:r w:rsidRPr="00061D98">
          <w:rPr>
            <w:rStyle w:val="Hyperlink"/>
            <w:rFonts w:ascii="Times New Roman" w:hAnsi="Times New Roman"/>
            <w:noProof/>
            <w:sz w:val="24"/>
            <w:szCs w:val="24"/>
          </w:rPr>
          <w:t>(na podstawie danych Powiatowego Centrum Pomocy Rodzinie we Wschowie)</w:t>
        </w:r>
        <w:r w:rsidRPr="00061D98">
          <w:rPr>
            <w:rFonts w:ascii="Times New Roman" w:hAnsi="Times New Roman"/>
            <w:noProof/>
            <w:webHidden/>
            <w:sz w:val="24"/>
            <w:szCs w:val="24"/>
          </w:rPr>
          <w:tab/>
        </w:r>
        <w:r w:rsidRPr="00061D98">
          <w:rPr>
            <w:rFonts w:ascii="Times New Roman" w:hAnsi="Times New Roman"/>
            <w:noProof/>
            <w:webHidden/>
            <w:sz w:val="24"/>
            <w:szCs w:val="24"/>
          </w:rPr>
          <w:fldChar w:fldCharType="begin"/>
        </w:r>
        <w:r w:rsidRPr="00061D98">
          <w:rPr>
            <w:rFonts w:ascii="Times New Roman" w:hAnsi="Times New Roman"/>
            <w:noProof/>
            <w:webHidden/>
            <w:sz w:val="24"/>
            <w:szCs w:val="24"/>
          </w:rPr>
          <w:instrText xml:space="preserve"> PAGEREF _Toc468697404 \h </w:instrText>
        </w:r>
        <w:r w:rsidRPr="00AB66A4">
          <w:rPr>
            <w:rFonts w:ascii="Times New Roman" w:hAnsi="Times New Roman"/>
            <w:noProof/>
            <w:sz w:val="24"/>
            <w:szCs w:val="24"/>
          </w:rPr>
        </w:r>
        <w:r w:rsidRPr="00061D98">
          <w:rPr>
            <w:rFonts w:ascii="Times New Roman" w:hAnsi="Times New Roman"/>
            <w:noProof/>
            <w:webHidden/>
            <w:sz w:val="24"/>
            <w:szCs w:val="24"/>
          </w:rPr>
          <w:fldChar w:fldCharType="separate"/>
        </w:r>
        <w:r>
          <w:rPr>
            <w:rFonts w:ascii="Times New Roman" w:hAnsi="Times New Roman"/>
            <w:noProof/>
            <w:webHidden/>
            <w:sz w:val="24"/>
            <w:szCs w:val="24"/>
          </w:rPr>
          <w:t>14</w:t>
        </w:r>
        <w:r w:rsidRPr="00061D98">
          <w:rPr>
            <w:rFonts w:ascii="Times New Roman" w:hAnsi="Times New Roman"/>
            <w:noProof/>
            <w:webHidden/>
            <w:sz w:val="24"/>
            <w:szCs w:val="24"/>
          </w:rPr>
          <w:fldChar w:fldCharType="end"/>
        </w:r>
      </w:hyperlink>
    </w:p>
    <w:p w:rsidR="00BE5A02" w:rsidRDefault="00BE5A02" w:rsidP="00B21084">
      <w:pPr>
        <w:pStyle w:val="ListParagraph"/>
        <w:spacing w:after="120"/>
        <w:contextualSpacing w:val="0"/>
        <w:jc w:val="both"/>
        <w:sectPr w:rsidR="00BE5A02" w:rsidSect="00B21084">
          <w:pgSz w:w="11906" w:h="16838"/>
          <w:pgMar w:top="1418" w:right="1418" w:bottom="1418" w:left="1418" w:header="709" w:footer="709" w:gutter="0"/>
          <w:cols w:space="708"/>
          <w:docGrid w:linePitch="360"/>
        </w:sectPr>
      </w:pPr>
      <w:r w:rsidRPr="00061D98">
        <w:rPr>
          <w:rFonts w:ascii="Times New Roman" w:hAnsi="Times New Roman"/>
          <w:sz w:val="24"/>
          <w:szCs w:val="24"/>
        </w:rPr>
        <w:fldChar w:fldCharType="end"/>
      </w:r>
    </w:p>
    <w:p w:rsidR="00BE5A02" w:rsidRDefault="00BE5A02" w:rsidP="00B21084">
      <w:pPr>
        <w:spacing w:line="360" w:lineRule="auto"/>
      </w:pPr>
    </w:p>
    <w:sectPr w:rsidR="00BE5A02" w:rsidSect="00B2108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A02" w:rsidRDefault="00BE5A02" w:rsidP="0060304E">
      <w:pPr>
        <w:spacing w:after="0" w:line="240" w:lineRule="auto"/>
      </w:pPr>
      <w:r>
        <w:separator/>
      </w:r>
    </w:p>
  </w:endnote>
  <w:endnote w:type="continuationSeparator" w:id="0">
    <w:p w:rsidR="00BE5A02" w:rsidRDefault="00BE5A02" w:rsidP="00603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Open Sans">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02" w:rsidRPr="00994205" w:rsidRDefault="00BE5A02">
    <w:pPr>
      <w:pStyle w:val="Footer"/>
      <w:jc w:val="center"/>
      <w:rPr>
        <w:rFonts w:ascii="Times New Roman" w:hAnsi="Times New Roman"/>
        <w:sz w:val="24"/>
        <w:szCs w:val="24"/>
      </w:rPr>
    </w:pPr>
    <w:r w:rsidRPr="00994205">
      <w:rPr>
        <w:rFonts w:ascii="Times New Roman" w:hAnsi="Times New Roman"/>
        <w:sz w:val="24"/>
        <w:szCs w:val="24"/>
      </w:rPr>
      <w:fldChar w:fldCharType="begin"/>
    </w:r>
    <w:r w:rsidRPr="00994205">
      <w:rPr>
        <w:rFonts w:ascii="Times New Roman" w:hAnsi="Times New Roman"/>
        <w:sz w:val="24"/>
        <w:szCs w:val="24"/>
      </w:rPr>
      <w:instrText xml:space="preserve"> PAGE   \* MERGEFORMAT </w:instrText>
    </w:r>
    <w:r w:rsidRPr="00994205">
      <w:rPr>
        <w:rFonts w:ascii="Times New Roman" w:hAnsi="Times New Roman"/>
        <w:sz w:val="24"/>
        <w:szCs w:val="24"/>
      </w:rPr>
      <w:fldChar w:fldCharType="separate"/>
    </w:r>
    <w:r>
      <w:rPr>
        <w:rFonts w:ascii="Times New Roman" w:hAnsi="Times New Roman"/>
        <w:noProof/>
        <w:sz w:val="24"/>
        <w:szCs w:val="24"/>
      </w:rPr>
      <w:t>23</w:t>
    </w:r>
    <w:r w:rsidRPr="00994205">
      <w:rPr>
        <w:rFonts w:ascii="Times New Roman" w:hAnsi="Times New Roman"/>
        <w:sz w:val="24"/>
        <w:szCs w:val="24"/>
      </w:rPr>
      <w:fldChar w:fldCharType="end"/>
    </w:r>
  </w:p>
  <w:p w:rsidR="00BE5A02" w:rsidRDefault="00BE5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A02" w:rsidRDefault="00BE5A02" w:rsidP="0060304E">
      <w:pPr>
        <w:spacing w:after="0" w:line="240" w:lineRule="auto"/>
      </w:pPr>
      <w:r>
        <w:separator/>
      </w:r>
    </w:p>
  </w:footnote>
  <w:footnote w:type="continuationSeparator" w:id="0">
    <w:p w:rsidR="00BE5A02" w:rsidRDefault="00BE5A02" w:rsidP="00603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A3E"/>
    <w:multiLevelType w:val="hybridMultilevel"/>
    <w:tmpl w:val="AD229E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66332BE"/>
    <w:multiLevelType w:val="hybridMultilevel"/>
    <w:tmpl w:val="E644866C"/>
    <w:lvl w:ilvl="0" w:tplc="0290D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8053DE"/>
    <w:multiLevelType w:val="hybridMultilevel"/>
    <w:tmpl w:val="434C4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F171E42"/>
    <w:multiLevelType w:val="hybridMultilevel"/>
    <w:tmpl w:val="153AAB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0233E08"/>
    <w:multiLevelType w:val="hybridMultilevel"/>
    <w:tmpl w:val="58F627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3055456"/>
    <w:multiLevelType w:val="multilevel"/>
    <w:tmpl w:val="58D2E69A"/>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1D435B26"/>
    <w:multiLevelType w:val="hybridMultilevel"/>
    <w:tmpl w:val="01B872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EA83BE1"/>
    <w:multiLevelType w:val="hybridMultilevel"/>
    <w:tmpl w:val="E6F26A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FD97AA1"/>
    <w:multiLevelType w:val="hybridMultilevel"/>
    <w:tmpl w:val="3A1E20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C53319E"/>
    <w:multiLevelType w:val="hybridMultilevel"/>
    <w:tmpl w:val="526A42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DCC2B79"/>
    <w:multiLevelType w:val="multilevel"/>
    <w:tmpl w:val="FD9AA372"/>
    <w:styleLink w:val="WWNum2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38EA3382"/>
    <w:multiLevelType w:val="hybridMultilevel"/>
    <w:tmpl w:val="86E21A76"/>
    <w:lvl w:ilvl="0" w:tplc="0290D1CE">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nsid w:val="3B394BA9"/>
    <w:multiLevelType w:val="hybridMultilevel"/>
    <w:tmpl w:val="A18C1A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EE16FF2"/>
    <w:multiLevelType w:val="hybridMultilevel"/>
    <w:tmpl w:val="7F4AA4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638D5B8F"/>
    <w:multiLevelType w:val="multilevel"/>
    <w:tmpl w:val="92C4DEB2"/>
    <w:styleLink w:val="WWNum2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670E606A"/>
    <w:multiLevelType w:val="multilevel"/>
    <w:tmpl w:val="B0122FE4"/>
    <w:lvl w:ilvl="0">
      <w:start w:val="1"/>
      <w:numFmt w:val="bullet"/>
      <w:lvlText w:val=""/>
      <w:lvlJc w:val="left"/>
      <w:rPr>
        <w:rFonts w:ascii="Symbol" w:hAnsi="Symbol" w:hint="default"/>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nsid w:val="6C7C2A8F"/>
    <w:multiLevelType w:val="hybridMultilevel"/>
    <w:tmpl w:val="6A36FE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729F0F43"/>
    <w:multiLevelType w:val="multilevel"/>
    <w:tmpl w:val="41C44BCC"/>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731E1E59"/>
    <w:multiLevelType w:val="multilevel"/>
    <w:tmpl w:val="F60A9F00"/>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7520268E"/>
    <w:multiLevelType w:val="hybridMultilevel"/>
    <w:tmpl w:val="8732F2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762B1D35"/>
    <w:multiLevelType w:val="multilevel"/>
    <w:tmpl w:val="7ADCE814"/>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78C735A5"/>
    <w:multiLevelType w:val="hybridMultilevel"/>
    <w:tmpl w:val="6140727C"/>
    <w:lvl w:ilvl="0" w:tplc="0290D1C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nsid w:val="7D1319BC"/>
    <w:multiLevelType w:val="hybridMultilevel"/>
    <w:tmpl w:val="DB9C9F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13"/>
  </w:num>
  <w:num w:numId="5">
    <w:abstractNumId w:val="0"/>
  </w:num>
  <w:num w:numId="6">
    <w:abstractNumId w:val="3"/>
  </w:num>
  <w:num w:numId="7">
    <w:abstractNumId w:val="8"/>
  </w:num>
  <w:num w:numId="8">
    <w:abstractNumId w:val="7"/>
  </w:num>
  <w:num w:numId="9">
    <w:abstractNumId w:val="19"/>
  </w:num>
  <w:num w:numId="10">
    <w:abstractNumId w:val="16"/>
  </w:num>
  <w:num w:numId="11">
    <w:abstractNumId w:val="9"/>
  </w:num>
  <w:num w:numId="12">
    <w:abstractNumId w:val="12"/>
  </w:num>
  <w:num w:numId="13">
    <w:abstractNumId w:val="6"/>
  </w:num>
  <w:num w:numId="14">
    <w:abstractNumId w:val="22"/>
  </w:num>
  <w:num w:numId="15">
    <w:abstractNumId w:val="4"/>
  </w:num>
  <w:num w:numId="16">
    <w:abstractNumId w:val="20"/>
  </w:num>
  <w:num w:numId="17">
    <w:abstractNumId w:val="18"/>
  </w:num>
  <w:num w:numId="18">
    <w:abstractNumId w:val="10"/>
  </w:num>
  <w:num w:numId="19">
    <w:abstractNumId w:val="14"/>
  </w:num>
  <w:num w:numId="20">
    <w:abstractNumId w:val="15"/>
  </w:num>
  <w:num w:numId="21">
    <w:abstractNumId w:val="5"/>
    <w:lvlOverride w:ilvl="0">
      <w:lvl w:ilvl="0">
        <w:numFmt w:val="bullet"/>
        <w:lvlText w:val=""/>
        <w:lvlJc w:val="left"/>
        <w:rPr>
          <w:rFonts w:ascii="Symbol" w:hAnsi="Symbol"/>
        </w:rPr>
      </w:lvl>
    </w:lvlOverride>
  </w:num>
  <w:num w:numId="22">
    <w:abstractNumId w:val="5"/>
  </w:num>
  <w:num w:numId="23">
    <w:abstractNumId w:val="1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3D9"/>
    <w:rsid w:val="00017126"/>
    <w:rsid w:val="00022704"/>
    <w:rsid w:val="000234DD"/>
    <w:rsid w:val="000312A9"/>
    <w:rsid w:val="000347F5"/>
    <w:rsid w:val="00061D98"/>
    <w:rsid w:val="00073797"/>
    <w:rsid w:val="000A7DD9"/>
    <w:rsid w:val="0012156F"/>
    <w:rsid w:val="00121994"/>
    <w:rsid w:val="0012381F"/>
    <w:rsid w:val="0015392A"/>
    <w:rsid w:val="00160BE4"/>
    <w:rsid w:val="00172F67"/>
    <w:rsid w:val="001B5EB0"/>
    <w:rsid w:val="001B6A96"/>
    <w:rsid w:val="002007EB"/>
    <w:rsid w:val="0023538E"/>
    <w:rsid w:val="0029268C"/>
    <w:rsid w:val="002B659F"/>
    <w:rsid w:val="002C2D7A"/>
    <w:rsid w:val="002C4B24"/>
    <w:rsid w:val="002F414A"/>
    <w:rsid w:val="0031403B"/>
    <w:rsid w:val="0031492F"/>
    <w:rsid w:val="0032174C"/>
    <w:rsid w:val="0032463A"/>
    <w:rsid w:val="00337D7B"/>
    <w:rsid w:val="00341A07"/>
    <w:rsid w:val="0034471F"/>
    <w:rsid w:val="003E0FB1"/>
    <w:rsid w:val="003E2B40"/>
    <w:rsid w:val="003F4458"/>
    <w:rsid w:val="00425636"/>
    <w:rsid w:val="004350D9"/>
    <w:rsid w:val="004562DE"/>
    <w:rsid w:val="00470678"/>
    <w:rsid w:val="00482E37"/>
    <w:rsid w:val="004904C1"/>
    <w:rsid w:val="00495767"/>
    <w:rsid w:val="004F58E0"/>
    <w:rsid w:val="00542686"/>
    <w:rsid w:val="00545B1E"/>
    <w:rsid w:val="005C32CB"/>
    <w:rsid w:val="0060304E"/>
    <w:rsid w:val="00611203"/>
    <w:rsid w:val="006174A3"/>
    <w:rsid w:val="00624A43"/>
    <w:rsid w:val="00636694"/>
    <w:rsid w:val="006A367B"/>
    <w:rsid w:val="006D7D72"/>
    <w:rsid w:val="007410B8"/>
    <w:rsid w:val="00744B59"/>
    <w:rsid w:val="00790B76"/>
    <w:rsid w:val="008242F2"/>
    <w:rsid w:val="008303DA"/>
    <w:rsid w:val="00831DC0"/>
    <w:rsid w:val="00890D05"/>
    <w:rsid w:val="008A23ED"/>
    <w:rsid w:val="008A2A06"/>
    <w:rsid w:val="008B0305"/>
    <w:rsid w:val="008B7F95"/>
    <w:rsid w:val="008C7795"/>
    <w:rsid w:val="008D2D54"/>
    <w:rsid w:val="008D7BE1"/>
    <w:rsid w:val="008E49BA"/>
    <w:rsid w:val="00901A23"/>
    <w:rsid w:val="00914154"/>
    <w:rsid w:val="0094424A"/>
    <w:rsid w:val="009712B0"/>
    <w:rsid w:val="00994205"/>
    <w:rsid w:val="009976D4"/>
    <w:rsid w:val="009C5895"/>
    <w:rsid w:val="009D1F4E"/>
    <w:rsid w:val="00A07F01"/>
    <w:rsid w:val="00A24932"/>
    <w:rsid w:val="00A60CF9"/>
    <w:rsid w:val="00A754F4"/>
    <w:rsid w:val="00AB66A4"/>
    <w:rsid w:val="00AC6CEF"/>
    <w:rsid w:val="00AE71DB"/>
    <w:rsid w:val="00AE73D1"/>
    <w:rsid w:val="00AE7A93"/>
    <w:rsid w:val="00B01AAD"/>
    <w:rsid w:val="00B21084"/>
    <w:rsid w:val="00B3651A"/>
    <w:rsid w:val="00B733D9"/>
    <w:rsid w:val="00BB28B0"/>
    <w:rsid w:val="00BD6ABB"/>
    <w:rsid w:val="00BE5A02"/>
    <w:rsid w:val="00BF4D4B"/>
    <w:rsid w:val="00C25D3A"/>
    <w:rsid w:val="00C34202"/>
    <w:rsid w:val="00C34F4D"/>
    <w:rsid w:val="00C56E0E"/>
    <w:rsid w:val="00C64E61"/>
    <w:rsid w:val="00C871AE"/>
    <w:rsid w:val="00CA3118"/>
    <w:rsid w:val="00CC3D92"/>
    <w:rsid w:val="00D03A17"/>
    <w:rsid w:val="00D12909"/>
    <w:rsid w:val="00D8579E"/>
    <w:rsid w:val="00D90BC9"/>
    <w:rsid w:val="00DB1800"/>
    <w:rsid w:val="00DD1B34"/>
    <w:rsid w:val="00E15520"/>
    <w:rsid w:val="00E300C7"/>
    <w:rsid w:val="00E474B0"/>
    <w:rsid w:val="00E81E04"/>
    <w:rsid w:val="00EB2334"/>
    <w:rsid w:val="00EB4233"/>
    <w:rsid w:val="00ED60F1"/>
    <w:rsid w:val="00F101BD"/>
    <w:rsid w:val="00F238D9"/>
    <w:rsid w:val="00F81FD7"/>
    <w:rsid w:val="00F84431"/>
    <w:rsid w:val="00FA6814"/>
    <w:rsid w:val="00FB673E"/>
    <w:rsid w:val="00FD0104"/>
    <w:rsid w:val="00FD18A3"/>
    <w:rsid w:val="00FD5CB0"/>
    <w:rsid w:val="00FF5D8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733D9"/>
    <w:pPr>
      <w:spacing w:after="200" w:line="276" w:lineRule="auto"/>
    </w:pPr>
    <w:rPr>
      <w:lang w:eastAsia="en-US"/>
    </w:rPr>
  </w:style>
  <w:style w:type="paragraph" w:styleId="Heading1">
    <w:name w:val="heading 1"/>
    <w:basedOn w:val="Normal"/>
    <w:next w:val="Normal"/>
    <w:link w:val="Heading1Char"/>
    <w:uiPriority w:val="99"/>
    <w:qFormat/>
    <w:rsid w:val="00B733D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733D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33D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733D9"/>
    <w:rPr>
      <w:rFonts w:ascii="Cambria" w:hAnsi="Cambria" w:cs="Times New Roman"/>
      <w:b/>
      <w:bCs/>
      <w:color w:val="4F81BD"/>
      <w:sz w:val="26"/>
      <w:szCs w:val="26"/>
    </w:rPr>
  </w:style>
  <w:style w:type="paragraph" w:styleId="TOCHeading">
    <w:name w:val="TOC Heading"/>
    <w:basedOn w:val="Heading1"/>
    <w:next w:val="Normal"/>
    <w:uiPriority w:val="99"/>
    <w:qFormat/>
    <w:rsid w:val="00B733D9"/>
    <w:pPr>
      <w:outlineLvl w:val="9"/>
    </w:pPr>
  </w:style>
  <w:style w:type="paragraph" w:styleId="BalloonText">
    <w:name w:val="Balloon Text"/>
    <w:basedOn w:val="Normal"/>
    <w:link w:val="BalloonTextChar"/>
    <w:uiPriority w:val="99"/>
    <w:semiHidden/>
    <w:rsid w:val="00B73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3D9"/>
    <w:rPr>
      <w:rFonts w:ascii="Tahoma" w:hAnsi="Tahoma" w:cs="Tahoma"/>
      <w:sz w:val="16"/>
      <w:szCs w:val="16"/>
    </w:rPr>
  </w:style>
  <w:style w:type="paragraph" w:styleId="ListParagraph">
    <w:name w:val="List Paragraph"/>
    <w:basedOn w:val="Normal"/>
    <w:uiPriority w:val="99"/>
    <w:qFormat/>
    <w:rsid w:val="00B733D9"/>
    <w:pPr>
      <w:ind w:left="720"/>
      <w:contextualSpacing/>
    </w:pPr>
  </w:style>
  <w:style w:type="character" w:customStyle="1" w:styleId="grame">
    <w:name w:val="grame"/>
    <w:basedOn w:val="DefaultParagraphFont"/>
    <w:uiPriority w:val="99"/>
    <w:rsid w:val="00B733D9"/>
    <w:rPr>
      <w:rFonts w:cs="Times New Roman"/>
    </w:rPr>
  </w:style>
  <w:style w:type="paragraph" w:styleId="Caption">
    <w:name w:val="caption"/>
    <w:basedOn w:val="Normal"/>
    <w:next w:val="Normal"/>
    <w:uiPriority w:val="99"/>
    <w:qFormat/>
    <w:rsid w:val="00B733D9"/>
    <w:pPr>
      <w:spacing w:line="240" w:lineRule="auto"/>
    </w:pPr>
    <w:rPr>
      <w:b/>
      <w:bCs/>
      <w:color w:val="4F81BD"/>
      <w:sz w:val="18"/>
      <w:szCs w:val="18"/>
    </w:rPr>
  </w:style>
  <w:style w:type="table" w:styleId="TableGrid">
    <w:name w:val="Table Grid"/>
    <w:basedOn w:val="TableNormal"/>
    <w:uiPriority w:val="99"/>
    <w:rsid w:val="00B733D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733D9"/>
    <w:rPr>
      <w:rFonts w:cs="Times New Roman"/>
      <w:color w:val="0000FF"/>
      <w:u w:val="single"/>
    </w:rPr>
  </w:style>
  <w:style w:type="paragraph" w:styleId="TableofFigures">
    <w:name w:val="table of figures"/>
    <w:basedOn w:val="Normal"/>
    <w:next w:val="Normal"/>
    <w:uiPriority w:val="99"/>
    <w:rsid w:val="00B733D9"/>
    <w:pPr>
      <w:spacing w:after="0"/>
    </w:pPr>
  </w:style>
  <w:style w:type="paragraph" w:styleId="TOC2">
    <w:name w:val="toc 2"/>
    <w:basedOn w:val="Normal"/>
    <w:next w:val="Normal"/>
    <w:autoRedefine/>
    <w:uiPriority w:val="99"/>
    <w:rsid w:val="00B733D9"/>
    <w:pPr>
      <w:spacing w:after="100"/>
      <w:ind w:left="220"/>
    </w:pPr>
  </w:style>
  <w:style w:type="paragraph" w:customStyle="1" w:styleId="Standard">
    <w:name w:val="Standard"/>
    <w:uiPriority w:val="99"/>
    <w:rsid w:val="00B733D9"/>
    <w:pPr>
      <w:suppressAutoHyphens/>
      <w:autoSpaceDN w:val="0"/>
      <w:spacing w:after="200" w:line="276" w:lineRule="auto"/>
      <w:textAlignment w:val="baseline"/>
    </w:pPr>
    <w:rPr>
      <w:rFonts w:eastAsia="SimSun" w:cs="Tahoma"/>
      <w:kern w:val="3"/>
      <w:lang w:eastAsia="en-US"/>
    </w:rPr>
  </w:style>
  <w:style w:type="paragraph" w:customStyle="1" w:styleId="Heading21">
    <w:name w:val="Heading 21"/>
    <w:basedOn w:val="Standard"/>
    <w:next w:val="Normal"/>
    <w:uiPriority w:val="99"/>
    <w:rsid w:val="00B733D9"/>
    <w:pPr>
      <w:keepNext/>
      <w:keepLines/>
      <w:spacing w:before="200" w:after="0"/>
      <w:outlineLvl w:val="1"/>
    </w:pPr>
    <w:rPr>
      <w:rFonts w:ascii="Cambria" w:hAnsi="Cambria"/>
      <w:b/>
      <w:bCs/>
      <w:color w:val="4F81BD"/>
      <w:sz w:val="26"/>
      <w:szCs w:val="26"/>
    </w:rPr>
  </w:style>
  <w:style w:type="paragraph" w:customStyle="1" w:styleId="Heading31">
    <w:name w:val="Heading 31"/>
    <w:basedOn w:val="Standard"/>
    <w:next w:val="Normal"/>
    <w:uiPriority w:val="99"/>
    <w:rsid w:val="00B733D9"/>
    <w:pPr>
      <w:keepNext/>
      <w:keepLines/>
      <w:spacing w:before="200" w:after="0"/>
      <w:outlineLvl w:val="2"/>
    </w:pPr>
    <w:rPr>
      <w:rFonts w:ascii="Cambria" w:hAnsi="Cambria"/>
      <w:b/>
      <w:bCs/>
      <w:color w:val="4F81BD"/>
    </w:rPr>
  </w:style>
  <w:style w:type="character" w:styleId="Emphasis">
    <w:name w:val="Emphasis"/>
    <w:basedOn w:val="DefaultParagraphFont"/>
    <w:uiPriority w:val="99"/>
    <w:qFormat/>
    <w:rsid w:val="00B733D9"/>
    <w:rPr>
      <w:rFonts w:cs="Times New Roman"/>
      <w:i/>
    </w:rPr>
  </w:style>
  <w:style w:type="paragraph" w:customStyle="1" w:styleId="Textbody">
    <w:name w:val="Text body"/>
    <w:basedOn w:val="Standard"/>
    <w:uiPriority w:val="99"/>
    <w:rsid w:val="00B733D9"/>
    <w:pPr>
      <w:spacing w:after="120"/>
    </w:pPr>
  </w:style>
  <w:style w:type="paragraph" w:styleId="TOC3">
    <w:name w:val="toc 3"/>
    <w:basedOn w:val="Normal"/>
    <w:next w:val="Normal"/>
    <w:autoRedefine/>
    <w:uiPriority w:val="99"/>
    <w:rsid w:val="00B733D9"/>
    <w:pPr>
      <w:spacing w:after="100"/>
      <w:ind w:left="440"/>
    </w:pPr>
  </w:style>
  <w:style w:type="paragraph" w:styleId="Header">
    <w:name w:val="header"/>
    <w:basedOn w:val="Normal"/>
    <w:link w:val="HeaderChar"/>
    <w:uiPriority w:val="99"/>
    <w:semiHidden/>
    <w:rsid w:val="0060304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60304E"/>
    <w:rPr>
      <w:rFonts w:cs="Times New Roman"/>
    </w:rPr>
  </w:style>
  <w:style w:type="paragraph" w:styleId="Footer">
    <w:name w:val="footer"/>
    <w:basedOn w:val="Normal"/>
    <w:link w:val="FooterChar"/>
    <w:uiPriority w:val="99"/>
    <w:rsid w:val="0060304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0304E"/>
    <w:rPr>
      <w:rFonts w:cs="Times New Roman"/>
    </w:rPr>
  </w:style>
  <w:style w:type="character" w:customStyle="1" w:styleId="h2">
    <w:name w:val="h2"/>
    <w:basedOn w:val="DefaultParagraphFont"/>
    <w:uiPriority w:val="99"/>
    <w:rsid w:val="00337D7B"/>
    <w:rPr>
      <w:rFonts w:cs="Times New Roman"/>
    </w:rPr>
  </w:style>
  <w:style w:type="character" w:customStyle="1" w:styleId="h1">
    <w:name w:val="h1"/>
    <w:basedOn w:val="DefaultParagraphFont"/>
    <w:uiPriority w:val="99"/>
    <w:rsid w:val="00337D7B"/>
    <w:rPr>
      <w:rFonts w:cs="Times New Roman"/>
    </w:rPr>
  </w:style>
  <w:style w:type="character" w:styleId="CommentReference">
    <w:name w:val="annotation reference"/>
    <w:basedOn w:val="DefaultParagraphFont"/>
    <w:uiPriority w:val="99"/>
    <w:semiHidden/>
    <w:rsid w:val="00C34202"/>
    <w:rPr>
      <w:rFonts w:cs="Times New Roman"/>
      <w:sz w:val="16"/>
      <w:szCs w:val="16"/>
    </w:rPr>
  </w:style>
  <w:style w:type="paragraph" w:styleId="CommentText">
    <w:name w:val="annotation text"/>
    <w:basedOn w:val="Normal"/>
    <w:link w:val="CommentTextChar"/>
    <w:uiPriority w:val="99"/>
    <w:semiHidden/>
    <w:rsid w:val="00C3420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34202"/>
    <w:rPr>
      <w:rFonts w:cs="Times New Roman"/>
      <w:sz w:val="20"/>
      <w:szCs w:val="20"/>
    </w:rPr>
  </w:style>
  <w:style w:type="paragraph" w:styleId="CommentSubject">
    <w:name w:val="annotation subject"/>
    <w:basedOn w:val="CommentText"/>
    <w:next w:val="CommentText"/>
    <w:link w:val="CommentSubjectChar"/>
    <w:uiPriority w:val="99"/>
    <w:semiHidden/>
    <w:rsid w:val="00C34202"/>
    <w:rPr>
      <w:b/>
      <w:bCs/>
    </w:rPr>
  </w:style>
  <w:style w:type="character" w:customStyle="1" w:styleId="CommentSubjectChar">
    <w:name w:val="Comment Subject Char"/>
    <w:basedOn w:val="CommentTextChar"/>
    <w:link w:val="CommentSubject"/>
    <w:uiPriority w:val="99"/>
    <w:semiHidden/>
    <w:locked/>
    <w:rsid w:val="00C34202"/>
    <w:rPr>
      <w:b/>
      <w:bCs/>
    </w:rPr>
  </w:style>
  <w:style w:type="numbering" w:customStyle="1" w:styleId="WWNum6">
    <w:name w:val="WWNum6"/>
    <w:rsid w:val="003C0FEF"/>
    <w:pPr>
      <w:numPr>
        <w:numId w:val="22"/>
      </w:numPr>
    </w:pPr>
  </w:style>
  <w:style w:type="numbering" w:customStyle="1" w:styleId="WWNum25">
    <w:name w:val="WWNum25"/>
    <w:rsid w:val="003C0FEF"/>
    <w:pPr>
      <w:numPr>
        <w:numId w:val="18"/>
      </w:numPr>
    </w:pPr>
  </w:style>
  <w:style w:type="numbering" w:customStyle="1" w:styleId="WWNum26">
    <w:name w:val="WWNum26"/>
    <w:rsid w:val="003C0FEF"/>
    <w:pPr>
      <w:numPr>
        <w:numId w:val="19"/>
      </w:numPr>
    </w:pPr>
  </w:style>
  <w:style w:type="numbering" w:customStyle="1" w:styleId="WWNum3">
    <w:name w:val="WWNum3"/>
    <w:rsid w:val="003C0FEF"/>
    <w:pPr>
      <w:numPr>
        <w:numId w:val="17"/>
      </w:numPr>
    </w:pPr>
  </w:style>
  <w:style w:type="numbering" w:customStyle="1" w:styleId="WWNum1">
    <w:name w:val="WWNum1"/>
    <w:rsid w:val="003C0FEF"/>
    <w:pPr>
      <w:numPr>
        <w:numId w:val="1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25</Pages>
  <Words>5825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Przeciwdziałania Przemocy w Rodzinie oraz Ochrony Ofiar Przemocy w Rodzinie w Powiecie Wschowskim na lata 2017-2020</dc:title>
  <dc:subject/>
  <dc:creator>User</dc:creator>
  <cp:keywords/>
  <dc:description/>
  <cp:lastModifiedBy>PCPR2</cp:lastModifiedBy>
  <cp:revision>4</cp:revision>
  <cp:lastPrinted>2016-12-12T12:06:00Z</cp:lastPrinted>
  <dcterms:created xsi:type="dcterms:W3CDTF">2016-12-07T08:50:00Z</dcterms:created>
  <dcterms:modified xsi:type="dcterms:W3CDTF">2016-12-12T12:14:00Z</dcterms:modified>
</cp:coreProperties>
</file>